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737D" w14:textId="4525C0DF" w:rsidR="002F5E8D" w:rsidRPr="00145679" w:rsidRDefault="000606EB" w:rsidP="00145679">
      <w:pPr>
        <w:jc w:val="center"/>
        <w:rPr>
          <w:b/>
          <w:bCs/>
          <w:sz w:val="36"/>
          <w:szCs w:val="48"/>
        </w:rPr>
      </w:pPr>
      <w:r w:rsidRPr="00145679">
        <w:rPr>
          <w:b/>
          <w:bCs/>
          <w:sz w:val="36"/>
          <w:szCs w:val="48"/>
        </w:rPr>
        <w:t>Stop aux alertes intempestives avec les DATI !</w:t>
      </w:r>
    </w:p>
    <w:p w14:paraId="4372059E" w14:textId="77777777" w:rsidR="000606EB" w:rsidRPr="00145679" w:rsidRDefault="000606EB">
      <w:pPr>
        <w:rPr>
          <w:sz w:val="24"/>
          <w:szCs w:val="24"/>
          <w:highlight w:val="yellow"/>
        </w:rPr>
      </w:pPr>
    </w:p>
    <w:p w14:paraId="1EC9519A" w14:textId="7556EC39" w:rsidR="008E455D" w:rsidRPr="008E455D" w:rsidRDefault="008E455D" w:rsidP="008E455D">
      <w:pPr>
        <w:rPr>
          <w:sz w:val="24"/>
          <w:szCs w:val="24"/>
          <w:highlight w:val="yellow"/>
        </w:rPr>
      </w:pPr>
    </w:p>
    <w:p w14:paraId="5F780F3B" w14:textId="1B2B55C6" w:rsidR="00145679" w:rsidRPr="00145679" w:rsidRDefault="008E455D" w:rsidP="00145679">
      <w:pPr>
        <w:jc w:val="both"/>
        <w:rPr>
          <w:sz w:val="24"/>
          <w:szCs w:val="24"/>
        </w:rPr>
      </w:pPr>
      <w:r w:rsidRPr="008E455D">
        <w:rPr>
          <w:sz w:val="24"/>
          <w:szCs w:val="24"/>
        </w:rPr>
        <w:t xml:space="preserve">Les </w:t>
      </w:r>
      <w:r w:rsidRPr="008E455D">
        <w:rPr>
          <w:b/>
          <w:bCs/>
          <w:sz w:val="24"/>
          <w:szCs w:val="24"/>
        </w:rPr>
        <w:t>Dispositifs d’Alarme pour Travailleurs Isolés (DATI)</w:t>
      </w:r>
      <w:r w:rsidRPr="008E455D">
        <w:rPr>
          <w:sz w:val="24"/>
          <w:szCs w:val="24"/>
        </w:rPr>
        <w:t xml:space="preserve"> sont aujourd’hui indispensables pour </w:t>
      </w:r>
      <w:r w:rsidR="00145679" w:rsidRPr="00145679">
        <w:rPr>
          <w:sz w:val="24"/>
          <w:szCs w:val="24"/>
        </w:rPr>
        <w:t>assurer</w:t>
      </w:r>
      <w:r w:rsidRPr="008E455D">
        <w:rPr>
          <w:sz w:val="24"/>
          <w:szCs w:val="24"/>
        </w:rPr>
        <w:t xml:space="preserve"> la sécurité des collaborateurs exposés à des risques lorsqu’ils travaillent seuls. Cependant, ces </w:t>
      </w:r>
      <w:r w:rsidR="00145679" w:rsidRPr="00145679">
        <w:rPr>
          <w:sz w:val="24"/>
          <w:szCs w:val="24"/>
        </w:rPr>
        <w:t>équipements</w:t>
      </w:r>
      <w:r w:rsidRPr="008E455D">
        <w:rPr>
          <w:sz w:val="24"/>
          <w:szCs w:val="24"/>
        </w:rPr>
        <w:t xml:space="preserve"> </w:t>
      </w:r>
      <w:r w:rsidR="00145679" w:rsidRPr="00145679">
        <w:rPr>
          <w:sz w:val="24"/>
          <w:szCs w:val="24"/>
        </w:rPr>
        <w:t xml:space="preserve">génèrent trouvent </w:t>
      </w:r>
      <w:r w:rsidRPr="008E455D">
        <w:rPr>
          <w:sz w:val="24"/>
          <w:szCs w:val="24"/>
        </w:rPr>
        <w:t xml:space="preserve">un </w:t>
      </w:r>
      <w:r w:rsidR="00145679" w:rsidRPr="00145679">
        <w:rPr>
          <w:sz w:val="24"/>
          <w:szCs w:val="24"/>
        </w:rPr>
        <w:t>problème :</w:t>
      </w:r>
      <w:r w:rsidRPr="008E455D">
        <w:rPr>
          <w:sz w:val="24"/>
          <w:szCs w:val="24"/>
        </w:rPr>
        <w:t xml:space="preserve"> les </w:t>
      </w:r>
      <w:r w:rsidRPr="008E455D">
        <w:rPr>
          <w:b/>
          <w:bCs/>
          <w:sz w:val="24"/>
          <w:szCs w:val="24"/>
        </w:rPr>
        <w:t>alertes intempestives</w:t>
      </w:r>
      <w:r w:rsidRPr="008E455D">
        <w:rPr>
          <w:sz w:val="24"/>
          <w:szCs w:val="24"/>
        </w:rPr>
        <w:t xml:space="preserve">. </w:t>
      </w:r>
    </w:p>
    <w:p w14:paraId="740E1DAB" w14:textId="77777777" w:rsidR="00145679" w:rsidRPr="00145679" w:rsidRDefault="00145679" w:rsidP="00145679">
      <w:pPr>
        <w:jc w:val="both"/>
        <w:rPr>
          <w:sz w:val="24"/>
          <w:szCs w:val="24"/>
        </w:rPr>
      </w:pPr>
    </w:p>
    <w:p w14:paraId="02D4614A" w14:textId="2E33A6CE" w:rsidR="008E455D" w:rsidRDefault="008E455D" w:rsidP="00145679">
      <w:pPr>
        <w:jc w:val="both"/>
        <w:rPr>
          <w:sz w:val="24"/>
          <w:szCs w:val="24"/>
        </w:rPr>
      </w:pPr>
      <w:r w:rsidRPr="008E455D">
        <w:rPr>
          <w:sz w:val="24"/>
          <w:szCs w:val="24"/>
        </w:rPr>
        <w:t xml:space="preserve">Ces fausses alertes, déclenchées </w:t>
      </w:r>
      <w:r w:rsidR="00145679" w:rsidRPr="00145679">
        <w:rPr>
          <w:sz w:val="24"/>
          <w:szCs w:val="24"/>
        </w:rPr>
        <w:t>malgré l’absence d’incident</w:t>
      </w:r>
      <w:r w:rsidRPr="008E455D">
        <w:rPr>
          <w:sz w:val="24"/>
          <w:szCs w:val="24"/>
        </w:rPr>
        <w:t>, peuvent entraîner une série de désagréments pour les équipes HSE</w:t>
      </w:r>
      <w:r w:rsidR="00145679" w:rsidRPr="00145679">
        <w:rPr>
          <w:sz w:val="24"/>
          <w:szCs w:val="24"/>
        </w:rPr>
        <w:t xml:space="preserve">, gêner les opérateurs dans leurs tâches </w:t>
      </w:r>
      <w:r w:rsidRPr="008E455D">
        <w:rPr>
          <w:sz w:val="24"/>
          <w:szCs w:val="24"/>
        </w:rPr>
        <w:t>et nuire à l’efficacité globale de</w:t>
      </w:r>
      <w:r w:rsidR="00145679" w:rsidRPr="00145679">
        <w:rPr>
          <w:sz w:val="24"/>
          <w:szCs w:val="24"/>
        </w:rPr>
        <w:t xml:space="preserve"> ces </w:t>
      </w:r>
      <w:r w:rsidRPr="008E455D">
        <w:rPr>
          <w:sz w:val="24"/>
          <w:szCs w:val="24"/>
        </w:rPr>
        <w:t>dispositifs</w:t>
      </w:r>
      <w:r w:rsidR="00145679" w:rsidRPr="00145679">
        <w:rPr>
          <w:sz w:val="24"/>
          <w:szCs w:val="24"/>
        </w:rPr>
        <w:t xml:space="preserve"> de protection des travailleurs isolés</w:t>
      </w:r>
      <w:r w:rsidRPr="008E455D">
        <w:rPr>
          <w:sz w:val="24"/>
          <w:szCs w:val="24"/>
        </w:rPr>
        <w:t>.</w:t>
      </w:r>
      <w:r w:rsidR="005C2BB4">
        <w:rPr>
          <w:sz w:val="24"/>
          <w:szCs w:val="24"/>
        </w:rPr>
        <w:t xml:space="preserve"> Ce problème est donc critique pour assurer une protection efficace des travailleurs isolés.</w:t>
      </w:r>
    </w:p>
    <w:p w14:paraId="2321F38B" w14:textId="77777777" w:rsidR="00145679" w:rsidRPr="008E455D" w:rsidRDefault="00145679" w:rsidP="00145679">
      <w:pPr>
        <w:jc w:val="both"/>
        <w:rPr>
          <w:sz w:val="24"/>
          <w:szCs w:val="24"/>
        </w:rPr>
      </w:pPr>
    </w:p>
    <w:p w14:paraId="28A5069C" w14:textId="4164CC65" w:rsidR="008E455D" w:rsidRDefault="008E455D" w:rsidP="00145679">
      <w:pPr>
        <w:jc w:val="both"/>
        <w:rPr>
          <w:sz w:val="24"/>
          <w:szCs w:val="24"/>
        </w:rPr>
      </w:pPr>
      <w:r w:rsidRPr="008E455D">
        <w:rPr>
          <w:sz w:val="24"/>
          <w:szCs w:val="24"/>
        </w:rPr>
        <w:t xml:space="preserve">Dans cet article, </w:t>
      </w:r>
      <w:r w:rsidR="00145679" w:rsidRPr="00145679">
        <w:rPr>
          <w:sz w:val="24"/>
          <w:szCs w:val="24"/>
        </w:rPr>
        <w:t>nous proposons de voir quels sont les raisons des alertes intempestives et la manière dont ce problème peut être limité afin de garantir le confort d’utilisation de votre système DATI.</w:t>
      </w:r>
    </w:p>
    <w:p w14:paraId="27353D8F" w14:textId="77777777" w:rsidR="00145679" w:rsidRPr="008E455D" w:rsidRDefault="00145679" w:rsidP="00145679">
      <w:pPr>
        <w:jc w:val="both"/>
        <w:rPr>
          <w:sz w:val="24"/>
          <w:szCs w:val="24"/>
        </w:rPr>
      </w:pPr>
    </w:p>
    <w:p w14:paraId="5DFB6763" w14:textId="6888F316" w:rsidR="008E455D" w:rsidRPr="008E455D" w:rsidRDefault="008E455D" w:rsidP="008E455D">
      <w:pPr>
        <w:rPr>
          <w:sz w:val="24"/>
          <w:szCs w:val="24"/>
          <w:highlight w:val="yellow"/>
        </w:rPr>
      </w:pPr>
    </w:p>
    <w:p w14:paraId="10BA3435" w14:textId="73F2DAD6" w:rsidR="008E455D" w:rsidRPr="00145679" w:rsidRDefault="00145679" w:rsidP="008E455D">
      <w:pPr>
        <w:rPr>
          <w:b/>
          <w:bCs/>
          <w:color w:val="808080" w:themeColor="background1" w:themeShade="80"/>
          <w:sz w:val="32"/>
          <w:szCs w:val="40"/>
        </w:rPr>
      </w:pPr>
      <w:r w:rsidRPr="00145679">
        <w:rPr>
          <w:b/>
          <w:bCs/>
          <w:color w:val="808080" w:themeColor="background1" w:themeShade="80"/>
          <w:sz w:val="32"/>
          <w:szCs w:val="40"/>
        </w:rPr>
        <w:t>P</w:t>
      </w:r>
      <w:r w:rsidR="008E455D" w:rsidRPr="008E455D">
        <w:rPr>
          <w:b/>
          <w:bCs/>
          <w:color w:val="808080" w:themeColor="background1" w:themeShade="80"/>
          <w:sz w:val="32"/>
          <w:szCs w:val="40"/>
        </w:rPr>
        <w:t xml:space="preserve">ourquoi </w:t>
      </w:r>
      <w:r w:rsidRPr="00145679">
        <w:rPr>
          <w:b/>
          <w:bCs/>
          <w:color w:val="808080" w:themeColor="background1" w:themeShade="80"/>
          <w:sz w:val="32"/>
          <w:szCs w:val="40"/>
        </w:rPr>
        <w:t>les DATI génèrent</w:t>
      </w:r>
      <w:r w:rsidR="005C2BB4">
        <w:rPr>
          <w:b/>
          <w:bCs/>
          <w:color w:val="808080" w:themeColor="background1" w:themeShade="80"/>
          <w:sz w:val="32"/>
          <w:szCs w:val="40"/>
        </w:rPr>
        <w:t>-ils</w:t>
      </w:r>
      <w:r w:rsidRPr="00145679">
        <w:rPr>
          <w:b/>
          <w:bCs/>
          <w:color w:val="808080" w:themeColor="background1" w:themeShade="80"/>
          <w:sz w:val="32"/>
          <w:szCs w:val="40"/>
        </w:rPr>
        <w:t xml:space="preserve"> des alertes intempestives ?</w:t>
      </w:r>
    </w:p>
    <w:p w14:paraId="4A0B379F" w14:textId="77777777" w:rsidR="00145679" w:rsidRDefault="00145679" w:rsidP="008E455D">
      <w:pPr>
        <w:rPr>
          <w:b/>
          <w:bCs/>
          <w:sz w:val="24"/>
          <w:szCs w:val="24"/>
          <w:highlight w:val="yellow"/>
        </w:rPr>
      </w:pPr>
    </w:p>
    <w:p w14:paraId="5EF7F1CF" w14:textId="77777777" w:rsidR="00145679" w:rsidRPr="008E455D" w:rsidRDefault="00145679" w:rsidP="008E455D">
      <w:pPr>
        <w:rPr>
          <w:b/>
          <w:bCs/>
          <w:sz w:val="24"/>
          <w:szCs w:val="24"/>
        </w:rPr>
      </w:pPr>
    </w:p>
    <w:p w14:paraId="527196AA" w14:textId="6F0AE400" w:rsidR="008E455D" w:rsidRDefault="008E455D" w:rsidP="008E455D">
      <w:pPr>
        <w:rPr>
          <w:sz w:val="24"/>
          <w:szCs w:val="24"/>
        </w:rPr>
      </w:pPr>
      <w:r w:rsidRPr="008E455D">
        <w:rPr>
          <w:sz w:val="24"/>
          <w:szCs w:val="24"/>
        </w:rPr>
        <w:t xml:space="preserve">Les alertes intempestives sont des signaux d’alarme émis par un DATI sans qu’une situation de danger réel </w:t>
      </w:r>
      <w:r w:rsidR="00145679" w:rsidRPr="00B162CD">
        <w:rPr>
          <w:sz w:val="24"/>
          <w:szCs w:val="24"/>
        </w:rPr>
        <w:t xml:space="preserve">ou incident </w:t>
      </w:r>
      <w:r w:rsidRPr="008E455D">
        <w:rPr>
          <w:sz w:val="24"/>
          <w:szCs w:val="24"/>
        </w:rPr>
        <w:t xml:space="preserve">ne se produise. </w:t>
      </w:r>
      <w:r w:rsidR="00145679" w:rsidRPr="00B162CD">
        <w:rPr>
          <w:sz w:val="24"/>
          <w:szCs w:val="24"/>
        </w:rPr>
        <w:t xml:space="preserve">Plusieurs raisons peuvent expliquer la remontée de ces alertes sans raison valable : </w:t>
      </w:r>
    </w:p>
    <w:p w14:paraId="5A511058" w14:textId="77777777" w:rsidR="00153494" w:rsidRPr="008E455D" w:rsidRDefault="00153494" w:rsidP="008E455D">
      <w:pPr>
        <w:rPr>
          <w:sz w:val="24"/>
          <w:szCs w:val="24"/>
        </w:rPr>
      </w:pPr>
    </w:p>
    <w:p w14:paraId="6AADE78C" w14:textId="6B072AE2" w:rsidR="008E455D" w:rsidRDefault="008E455D" w:rsidP="00E2039B">
      <w:pPr>
        <w:numPr>
          <w:ilvl w:val="0"/>
          <w:numId w:val="1"/>
        </w:numPr>
        <w:jc w:val="both"/>
        <w:rPr>
          <w:sz w:val="24"/>
          <w:szCs w:val="24"/>
        </w:rPr>
      </w:pPr>
      <w:r w:rsidRPr="008E455D">
        <w:rPr>
          <w:b/>
          <w:bCs/>
          <w:sz w:val="24"/>
          <w:szCs w:val="24"/>
        </w:rPr>
        <w:t xml:space="preserve">Mouvements involontaires </w:t>
      </w:r>
      <w:r w:rsidR="00145679" w:rsidRPr="00B162CD">
        <w:rPr>
          <w:b/>
          <w:bCs/>
          <w:sz w:val="24"/>
          <w:szCs w:val="24"/>
        </w:rPr>
        <w:t>ou brusques</w:t>
      </w:r>
      <w:r w:rsidRPr="008E455D">
        <w:rPr>
          <w:sz w:val="24"/>
          <w:szCs w:val="24"/>
        </w:rPr>
        <w:t xml:space="preserve"> : </w:t>
      </w:r>
      <w:r w:rsidR="00145679" w:rsidRPr="00B162CD">
        <w:rPr>
          <w:sz w:val="24"/>
          <w:szCs w:val="24"/>
        </w:rPr>
        <w:t xml:space="preserve">selon le type de port du DATI, un simple mouvement comme le fait </w:t>
      </w:r>
      <w:r w:rsidRPr="008E455D">
        <w:rPr>
          <w:sz w:val="24"/>
          <w:szCs w:val="24"/>
        </w:rPr>
        <w:t>ramasser un objet, peut être interprété comme une chute.</w:t>
      </w:r>
      <w:r w:rsidR="00145679" w:rsidRPr="00B162CD">
        <w:rPr>
          <w:sz w:val="24"/>
          <w:szCs w:val="24"/>
        </w:rPr>
        <w:t xml:space="preserve"> A l’inverse, une tâche minutieuse peut </w:t>
      </w:r>
      <w:r w:rsidR="00B162CD" w:rsidRPr="00B162CD">
        <w:rPr>
          <w:sz w:val="24"/>
          <w:szCs w:val="24"/>
        </w:rPr>
        <w:t>être</w:t>
      </w:r>
      <w:r w:rsidR="00145679" w:rsidRPr="00B162CD">
        <w:rPr>
          <w:sz w:val="24"/>
          <w:szCs w:val="24"/>
        </w:rPr>
        <w:t xml:space="preserve"> interprétée comme une absence de mouvement et donc générer des alertes « d’immobilité prolongée »</w:t>
      </w:r>
    </w:p>
    <w:p w14:paraId="0677A8D4" w14:textId="77777777" w:rsidR="00153494" w:rsidRDefault="00153494" w:rsidP="00153494">
      <w:pPr>
        <w:jc w:val="both"/>
        <w:rPr>
          <w:sz w:val="24"/>
          <w:szCs w:val="24"/>
        </w:rPr>
      </w:pPr>
    </w:p>
    <w:p w14:paraId="26FD1DEB" w14:textId="51019E0B" w:rsidR="005C2BB4" w:rsidRDefault="005C2BB4" w:rsidP="00E2039B">
      <w:pPr>
        <w:numPr>
          <w:ilvl w:val="0"/>
          <w:numId w:val="1"/>
        </w:numPr>
        <w:jc w:val="both"/>
        <w:rPr>
          <w:sz w:val="24"/>
          <w:szCs w:val="24"/>
        </w:rPr>
      </w:pPr>
      <w:r>
        <w:rPr>
          <w:b/>
          <w:bCs/>
          <w:sz w:val="24"/>
          <w:szCs w:val="24"/>
        </w:rPr>
        <w:t>Un port inadapté du système DATI </w:t>
      </w:r>
      <w:r w:rsidRPr="005C2BB4">
        <w:rPr>
          <w:sz w:val="24"/>
          <w:szCs w:val="24"/>
        </w:rPr>
        <w:t>:</w:t>
      </w:r>
      <w:r>
        <w:rPr>
          <w:sz w:val="24"/>
          <w:szCs w:val="24"/>
        </w:rPr>
        <w:t xml:space="preserve"> dans certaines situations, un DATI porté au mauvais endroit ou mal attaché peut être la cause d’alertes intempestives en raison de la sensibilité des capteurs paramétré pour un certain type de port</w:t>
      </w:r>
    </w:p>
    <w:p w14:paraId="3B3ED095" w14:textId="77777777" w:rsidR="00153494" w:rsidRDefault="00153494" w:rsidP="00153494">
      <w:pPr>
        <w:pStyle w:val="Paragraphedeliste"/>
        <w:rPr>
          <w:sz w:val="24"/>
          <w:szCs w:val="24"/>
        </w:rPr>
      </w:pPr>
    </w:p>
    <w:p w14:paraId="565FFB76" w14:textId="77777777" w:rsidR="00153494" w:rsidRPr="008E455D" w:rsidRDefault="00153494" w:rsidP="00153494">
      <w:pPr>
        <w:jc w:val="both"/>
        <w:rPr>
          <w:sz w:val="24"/>
          <w:szCs w:val="24"/>
        </w:rPr>
      </w:pPr>
    </w:p>
    <w:p w14:paraId="2C98E65D" w14:textId="2577B231" w:rsidR="008E455D" w:rsidRDefault="008E455D" w:rsidP="00E2039B">
      <w:pPr>
        <w:numPr>
          <w:ilvl w:val="0"/>
          <w:numId w:val="1"/>
        </w:numPr>
        <w:jc w:val="both"/>
        <w:rPr>
          <w:sz w:val="24"/>
          <w:szCs w:val="24"/>
        </w:rPr>
      </w:pPr>
      <w:r w:rsidRPr="008E455D">
        <w:rPr>
          <w:b/>
          <w:bCs/>
          <w:sz w:val="24"/>
          <w:szCs w:val="24"/>
        </w:rPr>
        <w:t>Paramétrage inadapté</w:t>
      </w:r>
      <w:r w:rsidRPr="008E455D">
        <w:rPr>
          <w:sz w:val="24"/>
          <w:szCs w:val="24"/>
        </w:rPr>
        <w:t xml:space="preserve"> : </w:t>
      </w:r>
      <w:r w:rsidR="00B162CD" w:rsidRPr="00B162CD">
        <w:rPr>
          <w:sz w:val="24"/>
          <w:szCs w:val="24"/>
        </w:rPr>
        <w:t>selon le type d’activité des opérateurs qui portent le dispositif DATI, les alertes peuvent être plus ou moins bien paramétrées. Ainsi, u</w:t>
      </w:r>
      <w:r w:rsidRPr="008E455D">
        <w:rPr>
          <w:sz w:val="24"/>
          <w:szCs w:val="24"/>
        </w:rPr>
        <w:t xml:space="preserve">ne sensibilité trop élevée peut générer des </w:t>
      </w:r>
      <w:r w:rsidR="00B162CD" w:rsidRPr="00B162CD">
        <w:rPr>
          <w:sz w:val="24"/>
          <w:szCs w:val="24"/>
        </w:rPr>
        <w:t>alertes sans incident effectif comme une tâche où l’opérateur doit s’allonger ou rester momentanément immobile</w:t>
      </w:r>
      <w:r w:rsidRPr="008E455D">
        <w:rPr>
          <w:sz w:val="24"/>
          <w:szCs w:val="24"/>
        </w:rPr>
        <w:t>.</w:t>
      </w:r>
    </w:p>
    <w:p w14:paraId="440FBEB0" w14:textId="77777777" w:rsidR="00153494" w:rsidRPr="008E455D" w:rsidRDefault="00153494" w:rsidP="00153494">
      <w:pPr>
        <w:jc w:val="both"/>
        <w:rPr>
          <w:sz w:val="24"/>
          <w:szCs w:val="24"/>
        </w:rPr>
      </w:pPr>
    </w:p>
    <w:p w14:paraId="00CA44F9" w14:textId="733C7437" w:rsidR="008E455D" w:rsidRDefault="008E455D" w:rsidP="00E2039B">
      <w:pPr>
        <w:numPr>
          <w:ilvl w:val="0"/>
          <w:numId w:val="1"/>
        </w:numPr>
        <w:jc w:val="both"/>
        <w:rPr>
          <w:sz w:val="24"/>
          <w:szCs w:val="24"/>
        </w:rPr>
      </w:pPr>
      <w:r w:rsidRPr="008E455D">
        <w:rPr>
          <w:b/>
          <w:bCs/>
          <w:sz w:val="24"/>
          <w:szCs w:val="24"/>
        </w:rPr>
        <w:t xml:space="preserve">Utilisation dans des environnements </w:t>
      </w:r>
      <w:r w:rsidR="00B162CD" w:rsidRPr="00B162CD">
        <w:rPr>
          <w:b/>
          <w:bCs/>
          <w:sz w:val="24"/>
          <w:szCs w:val="24"/>
        </w:rPr>
        <w:t>complexes</w:t>
      </w:r>
      <w:r w:rsidRPr="008E455D">
        <w:rPr>
          <w:sz w:val="24"/>
          <w:szCs w:val="24"/>
        </w:rPr>
        <w:t xml:space="preserve"> : </w:t>
      </w:r>
      <w:r w:rsidR="00B162CD" w:rsidRPr="00B162CD">
        <w:rPr>
          <w:sz w:val="24"/>
          <w:szCs w:val="24"/>
        </w:rPr>
        <w:t>c</w:t>
      </w:r>
      <w:r w:rsidRPr="008E455D">
        <w:rPr>
          <w:sz w:val="24"/>
          <w:szCs w:val="24"/>
        </w:rPr>
        <w:t>ertain</w:t>
      </w:r>
      <w:r w:rsidR="00B162CD" w:rsidRPr="00B162CD">
        <w:rPr>
          <w:sz w:val="24"/>
          <w:szCs w:val="24"/>
        </w:rPr>
        <w:t>e</w:t>
      </w:r>
      <w:r w:rsidRPr="008E455D">
        <w:rPr>
          <w:sz w:val="24"/>
          <w:szCs w:val="24"/>
        </w:rPr>
        <w:t xml:space="preserve">s </w:t>
      </w:r>
      <w:r w:rsidR="00B162CD" w:rsidRPr="00B162CD">
        <w:rPr>
          <w:sz w:val="24"/>
          <w:szCs w:val="24"/>
        </w:rPr>
        <w:t>activités ou secteurs</w:t>
      </w:r>
      <w:r w:rsidRPr="008E455D">
        <w:rPr>
          <w:sz w:val="24"/>
          <w:szCs w:val="24"/>
        </w:rPr>
        <w:t xml:space="preserve">, comme ceux du BTP ou de l’industrie, </w:t>
      </w:r>
      <w:r w:rsidR="00B162CD" w:rsidRPr="00B162CD">
        <w:rPr>
          <w:sz w:val="24"/>
          <w:szCs w:val="24"/>
        </w:rPr>
        <w:t>impliquent</w:t>
      </w:r>
      <w:r w:rsidRPr="008E455D">
        <w:rPr>
          <w:sz w:val="24"/>
          <w:szCs w:val="24"/>
        </w:rPr>
        <w:t xml:space="preserve"> des mouvements intenses </w:t>
      </w:r>
      <w:r w:rsidR="00B162CD" w:rsidRPr="00B162CD">
        <w:rPr>
          <w:sz w:val="24"/>
          <w:szCs w:val="24"/>
        </w:rPr>
        <w:t>et/</w:t>
      </w:r>
      <w:r w:rsidRPr="008E455D">
        <w:rPr>
          <w:sz w:val="24"/>
          <w:szCs w:val="24"/>
        </w:rPr>
        <w:t>ou des vibrations importantes</w:t>
      </w:r>
      <w:r w:rsidR="00B162CD" w:rsidRPr="00B162CD">
        <w:rPr>
          <w:sz w:val="24"/>
          <w:szCs w:val="24"/>
        </w:rPr>
        <w:t xml:space="preserve">. Ces éléments sont malheureusement mal </w:t>
      </w:r>
      <w:r w:rsidR="005C2BB4" w:rsidRPr="00B162CD">
        <w:rPr>
          <w:sz w:val="24"/>
          <w:szCs w:val="24"/>
        </w:rPr>
        <w:t>interprétés</w:t>
      </w:r>
      <w:r w:rsidR="00B162CD" w:rsidRPr="00B162CD">
        <w:rPr>
          <w:sz w:val="24"/>
          <w:szCs w:val="24"/>
        </w:rPr>
        <w:t xml:space="preserve"> par certains dispositifs paramétrés trop sensiblement ou dont les capteurs sont inadaptés. </w:t>
      </w:r>
    </w:p>
    <w:p w14:paraId="1EABD7A3" w14:textId="77777777" w:rsidR="00153494" w:rsidRPr="008E455D" w:rsidRDefault="00153494" w:rsidP="00153494">
      <w:pPr>
        <w:jc w:val="both"/>
        <w:rPr>
          <w:sz w:val="24"/>
          <w:szCs w:val="24"/>
        </w:rPr>
      </w:pPr>
    </w:p>
    <w:p w14:paraId="6AC4A6FF" w14:textId="052B453F" w:rsidR="008E455D" w:rsidRDefault="008E455D" w:rsidP="00E2039B">
      <w:pPr>
        <w:numPr>
          <w:ilvl w:val="0"/>
          <w:numId w:val="1"/>
        </w:numPr>
        <w:jc w:val="both"/>
        <w:rPr>
          <w:sz w:val="24"/>
          <w:szCs w:val="24"/>
        </w:rPr>
      </w:pPr>
      <w:r w:rsidRPr="008E455D">
        <w:rPr>
          <w:b/>
          <w:bCs/>
          <w:sz w:val="24"/>
          <w:szCs w:val="24"/>
        </w:rPr>
        <w:t>Mauvaise formation des utilisateurs</w:t>
      </w:r>
      <w:r w:rsidRPr="008E455D">
        <w:rPr>
          <w:sz w:val="24"/>
          <w:szCs w:val="24"/>
        </w:rPr>
        <w:t xml:space="preserve"> : </w:t>
      </w:r>
      <w:r w:rsidR="00051670" w:rsidRPr="00051670">
        <w:rPr>
          <w:sz w:val="24"/>
          <w:szCs w:val="24"/>
        </w:rPr>
        <w:t>d</w:t>
      </w:r>
      <w:r w:rsidRPr="008E455D">
        <w:rPr>
          <w:sz w:val="24"/>
          <w:szCs w:val="24"/>
        </w:rPr>
        <w:t>es déclenchements accidentels</w:t>
      </w:r>
      <w:r w:rsidR="00051670" w:rsidRPr="00051670">
        <w:rPr>
          <w:sz w:val="24"/>
          <w:szCs w:val="24"/>
        </w:rPr>
        <w:t xml:space="preserve"> ou involontaires</w:t>
      </w:r>
      <w:r w:rsidRPr="008E455D">
        <w:rPr>
          <w:sz w:val="24"/>
          <w:szCs w:val="24"/>
        </w:rPr>
        <w:t xml:space="preserve"> peuvent survenir si les travailleurs ne maîtrisent pas pleinement l’utilisation du dispositif</w:t>
      </w:r>
      <w:r w:rsidR="00051670" w:rsidRPr="00051670">
        <w:rPr>
          <w:sz w:val="24"/>
          <w:szCs w:val="24"/>
        </w:rPr>
        <w:t xml:space="preserve"> en raison d’une formation incomplète ou d’un dispositif mal adapté aux conditions de travail du salarié</w:t>
      </w:r>
      <w:r w:rsidRPr="008E455D">
        <w:rPr>
          <w:sz w:val="24"/>
          <w:szCs w:val="24"/>
        </w:rPr>
        <w:t>.</w:t>
      </w:r>
      <w:r w:rsidR="005C2BB4">
        <w:rPr>
          <w:sz w:val="24"/>
          <w:szCs w:val="24"/>
        </w:rPr>
        <w:t xml:space="preserve"> Le salarié peut par exemple mal porter le dispositif ou encore le retirer lors de certaines tâches ce qui conduit à la détection d’une immobilité et donc à l’émission d’une alarme.</w:t>
      </w:r>
    </w:p>
    <w:p w14:paraId="55C5CA13" w14:textId="77777777" w:rsidR="00153494" w:rsidRPr="008E455D" w:rsidRDefault="00153494" w:rsidP="00153494">
      <w:pPr>
        <w:jc w:val="both"/>
        <w:rPr>
          <w:sz w:val="24"/>
          <w:szCs w:val="24"/>
        </w:rPr>
      </w:pPr>
    </w:p>
    <w:p w14:paraId="723BFAC6" w14:textId="3F78AC39" w:rsidR="008E455D" w:rsidRPr="007201F2" w:rsidRDefault="008E455D" w:rsidP="00044194">
      <w:pPr>
        <w:numPr>
          <w:ilvl w:val="0"/>
          <w:numId w:val="1"/>
        </w:numPr>
        <w:jc w:val="both"/>
        <w:rPr>
          <w:sz w:val="24"/>
          <w:szCs w:val="24"/>
        </w:rPr>
      </w:pPr>
      <w:r w:rsidRPr="007201F2">
        <w:rPr>
          <w:b/>
          <w:bCs/>
          <w:sz w:val="24"/>
          <w:szCs w:val="24"/>
        </w:rPr>
        <w:t>Défauts techniques</w:t>
      </w:r>
      <w:r w:rsidRPr="007201F2">
        <w:rPr>
          <w:sz w:val="24"/>
          <w:szCs w:val="24"/>
        </w:rPr>
        <w:t xml:space="preserve"> : Une maintenance insuffisante</w:t>
      </w:r>
      <w:r w:rsidR="00051670" w:rsidRPr="007201F2">
        <w:rPr>
          <w:sz w:val="24"/>
          <w:szCs w:val="24"/>
        </w:rPr>
        <w:t xml:space="preserve"> des systèmes DATI</w:t>
      </w:r>
      <w:r w:rsidRPr="007201F2">
        <w:rPr>
          <w:sz w:val="24"/>
          <w:szCs w:val="24"/>
        </w:rPr>
        <w:t xml:space="preserve"> ou des capteurs </w:t>
      </w:r>
      <w:r w:rsidR="00051670" w:rsidRPr="007201F2">
        <w:rPr>
          <w:sz w:val="24"/>
          <w:szCs w:val="24"/>
        </w:rPr>
        <w:t>mal calibrés et/ ou imprécis</w:t>
      </w:r>
      <w:r w:rsidRPr="007201F2">
        <w:rPr>
          <w:sz w:val="24"/>
          <w:szCs w:val="24"/>
        </w:rPr>
        <w:t xml:space="preserve"> augmentent le risque de dysfonctionnements</w:t>
      </w:r>
      <w:r w:rsidR="00051670" w:rsidRPr="007201F2">
        <w:rPr>
          <w:sz w:val="24"/>
          <w:szCs w:val="24"/>
        </w:rPr>
        <w:t xml:space="preserve"> des solutions PTI et entraine des alertes intempestives.</w:t>
      </w:r>
      <w:r w:rsidR="009C5328" w:rsidRPr="007201F2">
        <w:rPr>
          <w:sz w:val="24"/>
          <w:szCs w:val="24"/>
        </w:rPr>
        <w:t xml:space="preserve"> </w:t>
      </w:r>
    </w:p>
    <w:p w14:paraId="2AD576CB" w14:textId="77777777" w:rsidR="00051670" w:rsidRDefault="00051670" w:rsidP="008E455D">
      <w:pPr>
        <w:rPr>
          <w:sz w:val="24"/>
          <w:szCs w:val="24"/>
          <w:highlight w:val="yellow"/>
        </w:rPr>
      </w:pPr>
    </w:p>
    <w:p w14:paraId="5D89F5AE" w14:textId="77777777" w:rsidR="006F11B9" w:rsidRPr="008E455D" w:rsidRDefault="006F11B9" w:rsidP="008E455D">
      <w:pPr>
        <w:rPr>
          <w:sz w:val="24"/>
          <w:szCs w:val="24"/>
          <w:highlight w:val="yellow"/>
        </w:rPr>
      </w:pPr>
    </w:p>
    <w:p w14:paraId="02106988" w14:textId="2D58E5E7" w:rsidR="008E455D" w:rsidRPr="00051670" w:rsidRDefault="008E455D" w:rsidP="008E455D">
      <w:pPr>
        <w:rPr>
          <w:b/>
          <w:bCs/>
          <w:color w:val="808080" w:themeColor="background1" w:themeShade="80"/>
          <w:sz w:val="32"/>
          <w:szCs w:val="40"/>
        </w:rPr>
      </w:pPr>
      <w:r w:rsidRPr="008E455D">
        <w:rPr>
          <w:b/>
          <w:bCs/>
          <w:color w:val="808080" w:themeColor="background1" w:themeShade="80"/>
          <w:sz w:val="32"/>
          <w:szCs w:val="40"/>
        </w:rPr>
        <w:t>Les impacts des alertes intempestives sur la sécurité</w:t>
      </w:r>
      <w:r w:rsidR="00051670" w:rsidRPr="00051670">
        <w:rPr>
          <w:b/>
          <w:bCs/>
          <w:color w:val="808080" w:themeColor="background1" w:themeShade="80"/>
          <w:sz w:val="32"/>
          <w:szCs w:val="40"/>
        </w:rPr>
        <w:t xml:space="preserve"> des travailleurs isolés</w:t>
      </w:r>
      <w:r w:rsidRPr="008E455D">
        <w:rPr>
          <w:b/>
          <w:bCs/>
          <w:color w:val="808080" w:themeColor="background1" w:themeShade="80"/>
          <w:sz w:val="32"/>
          <w:szCs w:val="40"/>
        </w:rPr>
        <w:t xml:space="preserve"> et les équipes HSE</w:t>
      </w:r>
    </w:p>
    <w:p w14:paraId="24E8DBAE" w14:textId="77777777" w:rsidR="00051670" w:rsidRDefault="00051670" w:rsidP="008E455D">
      <w:pPr>
        <w:rPr>
          <w:b/>
          <w:bCs/>
          <w:sz w:val="24"/>
          <w:szCs w:val="24"/>
          <w:highlight w:val="yellow"/>
        </w:rPr>
      </w:pPr>
    </w:p>
    <w:p w14:paraId="087F34ED" w14:textId="77777777" w:rsidR="00051670" w:rsidRPr="008E455D" w:rsidRDefault="00051670" w:rsidP="008E455D">
      <w:pPr>
        <w:rPr>
          <w:b/>
          <w:bCs/>
          <w:sz w:val="24"/>
          <w:szCs w:val="24"/>
          <w:highlight w:val="yellow"/>
        </w:rPr>
      </w:pPr>
    </w:p>
    <w:p w14:paraId="4AAD3396" w14:textId="5619C570" w:rsidR="008E455D" w:rsidRDefault="008E455D" w:rsidP="00AF0C8D">
      <w:pPr>
        <w:jc w:val="both"/>
        <w:rPr>
          <w:sz w:val="24"/>
          <w:szCs w:val="24"/>
        </w:rPr>
      </w:pPr>
      <w:r w:rsidRPr="00AF0C8D">
        <w:rPr>
          <w:sz w:val="24"/>
          <w:szCs w:val="24"/>
        </w:rPr>
        <w:t>Les fausses alertes</w:t>
      </w:r>
      <w:r w:rsidR="00AF0C8D" w:rsidRPr="00AF0C8D">
        <w:rPr>
          <w:sz w:val="24"/>
          <w:szCs w:val="24"/>
        </w:rPr>
        <w:t xml:space="preserve"> ont des conséquences importantes sur le site, qu’il s’agisse des opérateurs qui portent le dispositif ou encore des équipes de sécurité responsables de la supervision.</w:t>
      </w:r>
      <w:r w:rsidRPr="00AF0C8D">
        <w:rPr>
          <w:sz w:val="24"/>
          <w:szCs w:val="24"/>
        </w:rPr>
        <w:t xml:space="preserve"> </w:t>
      </w:r>
      <w:r w:rsidR="00AF0C8D" w:rsidRPr="00AF0C8D">
        <w:rPr>
          <w:sz w:val="24"/>
          <w:szCs w:val="24"/>
        </w:rPr>
        <w:t xml:space="preserve">En effet un dispositif responsable d’alertes intempestives peut entrainer des problèmes </w:t>
      </w:r>
      <w:r w:rsidR="006F11B9">
        <w:rPr>
          <w:sz w:val="24"/>
          <w:szCs w:val="24"/>
        </w:rPr>
        <w:t>suivants</w:t>
      </w:r>
      <w:r w:rsidR="00AF0C8D" w:rsidRPr="00AF0C8D">
        <w:rPr>
          <w:sz w:val="24"/>
          <w:szCs w:val="24"/>
        </w:rPr>
        <w:t> :</w:t>
      </w:r>
    </w:p>
    <w:p w14:paraId="268B805E" w14:textId="77777777" w:rsidR="00AF0C8D" w:rsidRPr="00AF0C8D" w:rsidRDefault="00AF0C8D" w:rsidP="00E2039B">
      <w:pPr>
        <w:jc w:val="both"/>
        <w:rPr>
          <w:sz w:val="24"/>
          <w:szCs w:val="24"/>
        </w:rPr>
      </w:pPr>
    </w:p>
    <w:p w14:paraId="71A0EFA3" w14:textId="385C8595" w:rsidR="008E455D" w:rsidRDefault="008E455D" w:rsidP="00E2039B">
      <w:pPr>
        <w:numPr>
          <w:ilvl w:val="0"/>
          <w:numId w:val="2"/>
        </w:numPr>
        <w:jc w:val="both"/>
        <w:rPr>
          <w:sz w:val="24"/>
          <w:szCs w:val="24"/>
        </w:rPr>
      </w:pPr>
      <w:r w:rsidRPr="00AF0C8D">
        <w:rPr>
          <w:b/>
          <w:bCs/>
          <w:sz w:val="24"/>
          <w:szCs w:val="24"/>
        </w:rPr>
        <w:t>Dilution de la vigilance</w:t>
      </w:r>
      <w:r w:rsidRPr="00AF0C8D">
        <w:rPr>
          <w:sz w:val="24"/>
          <w:szCs w:val="24"/>
        </w:rPr>
        <w:t xml:space="preserve"> : Les alertes répétées sans danger réel peuvent </w:t>
      </w:r>
      <w:r w:rsidR="00AF0C8D" w:rsidRPr="00AF0C8D">
        <w:rPr>
          <w:sz w:val="24"/>
          <w:szCs w:val="24"/>
        </w:rPr>
        <w:t>impliquer</w:t>
      </w:r>
      <w:r w:rsidRPr="00AF0C8D">
        <w:rPr>
          <w:sz w:val="24"/>
          <w:szCs w:val="24"/>
        </w:rPr>
        <w:t xml:space="preserve"> une baisse de réactivité </w:t>
      </w:r>
      <w:r w:rsidR="00AF0C8D" w:rsidRPr="00AF0C8D">
        <w:rPr>
          <w:sz w:val="24"/>
          <w:szCs w:val="24"/>
        </w:rPr>
        <w:t>des équipes et empêcher la prise en charge efficace des collaborateurs en cas d’incident réel.</w:t>
      </w:r>
    </w:p>
    <w:p w14:paraId="76BFE570" w14:textId="77777777" w:rsidR="00D0642C" w:rsidRPr="00AF0C8D" w:rsidRDefault="00D0642C" w:rsidP="00D0642C">
      <w:pPr>
        <w:jc w:val="both"/>
        <w:rPr>
          <w:sz w:val="24"/>
          <w:szCs w:val="24"/>
        </w:rPr>
      </w:pPr>
    </w:p>
    <w:p w14:paraId="47636CB6" w14:textId="11D2CFB7" w:rsidR="00D0642C" w:rsidRPr="00D0642C" w:rsidRDefault="008E455D" w:rsidP="00D0642C">
      <w:pPr>
        <w:numPr>
          <w:ilvl w:val="0"/>
          <w:numId w:val="2"/>
        </w:numPr>
        <w:jc w:val="both"/>
        <w:rPr>
          <w:sz w:val="24"/>
          <w:szCs w:val="24"/>
        </w:rPr>
      </w:pPr>
      <w:r w:rsidRPr="00D23C0D">
        <w:rPr>
          <w:b/>
          <w:bCs/>
          <w:sz w:val="24"/>
          <w:szCs w:val="24"/>
        </w:rPr>
        <w:lastRenderedPageBreak/>
        <w:t>Perte de temps et de ressources</w:t>
      </w:r>
      <w:r w:rsidRPr="00D23C0D">
        <w:rPr>
          <w:sz w:val="24"/>
          <w:szCs w:val="24"/>
        </w:rPr>
        <w:t xml:space="preserve"> : Chaque fausse alerte </w:t>
      </w:r>
      <w:r w:rsidR="00D23C0D" w:rsidRPr="00D23C0D">
        <w:rPr>
          <w:sz w:val="24"/>
          <w:szCs w:val="24"/>
        </w:rPr>
        <w:t>nécessite une intervention inutile des secours ou une perte de temps liée au protocole de levée de doute.</w:t>
      </w:r>
      <w:r w:rsidR="00D23C0D">
        <w:rPr>
          <w:sz w:val="24"/>
          <w:szCs w:val="24"/>
        </w:rPr>
        <w:t xml:space="preserve"> </w:t>
      </w:r>
      <w:r w:rsidR="00D0642C">
        <w:rPr>
          <w:sz w:val="24"/>
          <w:szCs w:val="24"/>
        </w:rPr>
        <w:t>Cela peut considérablement réduire l’efficacité de vos protocoles de secours en raison de la gêne générée pour vos équipes et de la perte de temps liée à ces interventions non nécessaires.</w:t>
      </w:r>
    </w:p>
    <w:p w14:paraId="65995BCB" w14:textId="77777777" w:rsidR="00D0642C" w:rsidRPr="00D23C0D" w:rsidRDefault="00D0642C" w:rsidP="00D0642C">
      <w:pPr>
        <w:jc w:val="both"/>
        <w:rPr>
          <w:sz w:val="24"/>
          <w:szCs w:val="24"/>
        </w:rPr>
      </w:pPr>
    </w:p>
    <w:p w14:paraId="6882198E" w14:textId="5AEAD5C0" w:rsidR="00163835" w:rsidRDefault="008E455D" w:rsidP="00163835">
      <w:pPr>
        <w:numPr>
          <w:ilvl w:val="0"/>
          <w:numId w:val="2"/>
        </w:numPr>
        <w:jc w:val="both"/>
        <w:rPr>
          <w:sz w:val="24"/>
          <w:szCs w:val="24"/>
        </w:rPr>
      </w:pPr>
      <w:r w:rsidRPr="00E2039B">
        <w:rPr>
          <w:b/>
          <w:bCs/>
          <w:sz w:val="24"/>
          <w:szCs w:val="24"/>
        </w:rPr>
        <w:t>Perception négative des DATI</w:t>
      </w:r>
      <w:r w:rsidRPr="00E2039B">
        <w:rPr>
          <w:sz w:val="24"/>
          <w:szCs w:val="24"/>
        </w:rPr>
        <w:t xml:space="preserve"> : Une fréquence élevée de déclenchements injustifiés peut réduire la confiance des utilisateurs et des managers envers ces dispositifs pourtant essentiels.</w:t>
      </w:r>
    </w:p>
    <w:p w14:paraId="076B4C70" w14:textId="77777777" w:rsidR="00163835" w:rsidRDefault="00163835" w:rsidP="00163835">
      <w:pPr>
        <w:pStyle w:val="Paragraphedeliste"/>
        <w:rPr>
          <w:sz w:val="24"/>
          <w:szCs w:val="24"/>
        </w:rPr>
      </w:pPr>
    </w:p>
    <w:p w14:paraId="5524FF84" w14:textId="1E2CE50A" w:rsidR="00163835" w:rsidRDefault="00163835" w:rsidP="00163835">
      <w:pPr>
        <w:numPr>
          <w:ilvl w:val="0"/>
          <w:numId w:val="2"/>
        </w:numPr>
        <w:jc w:val="both"/>
        <w:rPr>
          <w:sz w:val="24"/>
          <w:szCs w:val="24"/>
        </w:rPr>
      </w:pPr>
      <w:r w:rsidRPr="00163835">
        <w:rPr>
          <w:b/>
          <w:bCs/>
          <w:sz w:val="24"/>
          <w:szCs w:val="24"/>
        </w:rPr>
        <w:t>Gêne occasionnée pour les porteurs du dispositif DATI</w:t>
      </w:r>
      <w:r>
        <w:rPr>
          <w:sz w:val="24"/>
          <w:szCs w:val="24"/>
        </w:rPr>
        <w:t> : un DATI qui émet des alertes en permanence sans raison valable peut devenir une véritable contrainte pour le travailleur qui devra en permanence effectuée des protocoles de levée de doute.</w:t>
      </w:r>
    </w:p>
    <w:p w14:paraId="3F227722" w14:textId="77777777" w:rsidR="00163835" w:rsidRDefault="00163835" w:rsidP="00163835">
      <w:pPr>
        <w:pStyle w:val="Paragraphedeliste"/>
        <w:rPr>
          <w:sz w:val="24"/>
          <w:szCs w:val="24"/>
        </w:rPr>
      </w:pPr>
    </w:p>
    <w:p w14:paraId="726245F3" w14:textId="41FA8CBE" w:rsidR="00163835" w:rsidRPr="00163835" w:rsidRDefault="00163835" w:rsidP="00163835">
      <w:pPr>
        <w:numPr>
          <w:ilvl w:val="0"/>
          <w:numId w:val="2"/>
        </w:numPr>
        <w:jc w:val="both"/>
        <w:rPr>
          <w:sz w:val="24"/>
          <w:szCs w:val="24"/>
        </w:rPr>
      </w:pPr>
      <w:r w:rsidRPr="00163835">
        <w:rPr>
          <w:b/>
          <w:bCs/>
          <w:sz w:val="24"/>
          <w:szCs w:val="24"/>
        </w:rPr>
        <w:t xml:space="preserve">Gêne occasionnée pour les </w:t>
      </w:r>
      <w:r>
        <w:rPr>
          <w:b/>
          <w:bCs/>
          <w:sz w:val="24"/>
          <w:szCs w:val="24"/>
        </w:rPr>
        <w:t xml:space="preserve">équipes de sécurité : </w:t>
      </w:r>
      <w:r w:rsidRPr="00163835">
        <w:rPr>
          <w:sz w:val="24"/>
          <w:szCs w:val="24"/>
        </w:rPr>
        <w:t xml:space="preserve">un DATI qui sonne en permanence et fait remonter régulièrement des alertes sans véritable incident gêne les équipes de secours et de sécurité qui sont contraintes de </w:t>
      </w:r>
      <w:r>
        <w:rPr>
          <w:sz w:val="24"/>
          <w:szCs w:val="24"/>
        </w:rPr>
        <w:t>respecter les protocoles de levée de doute.</w:t>
      </w:r>
    </w:p>
    <w:p w14:paraId="23839C21" w14:textId="77777777" w:rsidR="00D0642C" w:rsidRPr="00E2039B" w:rsidRDefault="00D0642C" w:rsidP="00D0642C">
      <w:pPr>
        <w:jc w:val="both"/>
        <w:rPr>
          <w:sz w:val="24"/>
          <w:szCs w:val="24"/>
        </w:rPr>
      </w:pPr>
    </w:p>
    <w:p w14:paraId="0F344026" w14:textId="560D77FA" w:rsidR="00E2039B" w:rsidRPr="00E2039B" w:rsidRDefault="00E2039B" w:rsidP="00E2039B">
      <w:pPr>
        <w:numPr>
          <w:ilvl w:val="0"/>
          <w:numId w:val="2"/>
        </w:numPr>
        <w:jc w:val="both"/>
        <w:rPr>
          <w:sz w:val="24"/>
          <w:szCs w:val="24"/>
        </w:rPr>
      </w:pPr>
      <w:r w:rsidRPr="00E2039B">
        <w:rPr>
          <w:b/>
          <w:bCs/>
          <w:sz w:val="24"/>
          <w:szCs w:val="24"/>
        </w:rPr>
        <w:t>Abandon du dispositif </w:t>
      </w:r>
      <w:r w:rsidRPr="00E2039B">
        <w:rPr>
          <w:sz w:val="24"/>
          <w:szCs w:val="24"/>
        </w:rPr>
        <w:t>: dans certains cas, les alertes intempestives sont à l’origine de l’abandon de la solution jugée trop gênante par les opérateurs ce qui les met de fai</w:t>
      </w:r>
      <w:r>
        <w:rPr>
          <w:sz w:val="24"/>
          <w:szCs w:val="24"/>
        </w:rPr>
        <w:t>t</w:t>
      </w:r>
      <w:r w:rsidRPr="00E2039B">
        <w:rPr>
          <w:sz w:val="24"/>
          <w:szCs w:val="24"/>
        </w:rPr>
        <w:t xml:space="preserve"> en danger car plus aucun équipement ne peut assurer la détection d’incident et l’envoi d’alertes.</w:t>
      </w:r>
    </w:p>
    <w:p w14:paraId="22CEBD57" w14:textId="4033920E" w:rsidR="008E455D" w:rsidRDefault="008E455D" w:rsidP="008E455D">
      <w:pPr>
        <w:rPr>
          <w:sz w:val="24"/>
          <w:szCs w:val="24"/>
          <w:highlight w:val="yellow"/>
        </w:rPr>
      </w:pPr>
    </w:p>
    <w:p w14:paraId="4315F1E3" w14:textId="77777777" w:rsidR="00E2039B" w:rsidRPr="008E455D" w:rsidRDefault="00E2039B" w:rsidP="008E455D">
      <w:pPr>
        <w:rPr>
          <w:sz w:val="24"/>
          <w:szCs w:val="24"/>
          <w:highlight w:val="yellow"/>
        </w:rPr>
      </w:pPr>
    </w:p>
    <w:p w14:paraId="7042889F" w14:textId="77777777" w:rsidR="008E455D" w:rsidRPr="00E2039B" w:rsidRDefault="008E455D" w:rsidP="008E455D">
      <w:pPr>
        <w:rPr>
          <w:b/>
          <w:bCs/>
          <w:color w:val="808080" w:themeColor="background1" w:themeShade="80"/>
          <w:sz w:val="32"/>
          <w:szCs w:val="40"/>
        </w:rPr>
      </w:pPr>
      <w:r w:rsidRPr="00E2039B">
        <w:rPr>
          <w:b/>
          <w:bCs/>
          <w:color w:val="808080" w:themeColor="background1" w:themeShade="80"/>
          <w:sz w:val="32"/>
          <w:szCs w:val="40"/>
        </w:rPr>
        <w:t>Comment réduire les alertes intempestives avec les DATI ?</w:t>
      </w:r>
    </w:p>
    <w:p w14:paraId="20008C94" w14:textId="77777777" w:rsidR="00E2039B" w:rsidRDefault="00E2039B" w:rsidP="008E455D">
      <w:pPr>
        <w:rPr>
          <w:b/>
          <w:bCs/>
          <w:sz w:val="24"/>
          <w:szCs w:val="24"/>
          <w:highlight w:val="yellow"/>
        </w:rPr>
      </w:pPr>
    </w:p>
    <w:p w14:paraId="2008C42A" w14:textId="77777777" w:rsidR="00E2039B" w:rsidRPr="008E455D" w:rsidRDefault="00E2039B" w:rsidP="008E455D">
      <w:pPr>
        <w:rPr>
          <w:b/>
          <w:bCs/>
          <w:sz w:val="24"/>
          <w:szCs w:val="24"/>
          <w:highlight w:val="yellow"/>
        </w:rPr>
      </w:pPr>
    </w:p>
    <w:p w14:paraId="29D31086" w14:textId="2A317CA0" w:rsidR="000C4C8E" w:rsidRDefault="000C4C8E" w:rsidP="008E455D">
      <w:pPr>
        <w:rPr>
          <w:sz w:val="24"/>
          <w:szCs w:val="24"/>
        </w:rPr>
      </w:pPr>
      <w:r w:rsidRPr="000C4C8E">
        <w:rPr>
          <w:sz w:val="24"/>
          <w:szCs w:val="24"/>
        </w:rPr>
        <w:t xml:space="preserve">Face aux problèmes causés par ces alertes intempestives, plusieurs méthodes et dispositifs ont été développés pour limiter ces faux positifs. Nous proposons de regarder en détails les différents éléments qui permettent de </w:t>
      </w:r>
      <w:r>
        <w:rPr>
          <w:sz w:val="24"/>
          <w:szCs w:val="24"/>
        </w:rPr>
        <w:t xml:space="preserve">prévenir </w:t>
      </w:r>
      <w:r w:rsidR="000A529B">
        <w:rPr>
          <w:sz w:val="24"/>
          <w:szCs w:val="24"/>
        </w:rPr>
        <w:t>ces incidents causés</w:t>
      </w:r>
      <w:r>
        <w:rPr>
          <w:sz w:val="24"/>
          <w:szCs w:val="24"/>
        </w:rPr>
        <w:t xml:space="preserve"> par les dispositifs qui sont supposé aider nos travailleurs isolés !</w:t>
      </w:r>
    </w:p>
    <w:p w14:paraId="7349021B" w14:textId="77777777" w:rsidR="000C4C8E" w:rsidRDefault="000C4C8E" w:rsidP="008E455D">
      <w:pPr>
        <w:rPr>
          <w:sz w:val="24"/>
          <w:szCs w:val="24"/>
        </w:rPr>
      </w:pPr>
    </w:p>
    <w:p w14:paraId="5F7A425B" w14:textId="77777777" w:rsidR="000C4C8E" w:rsidRPr="000C4C8E" w:rsidRDefault="000C4C8E" w:rsidP="008E455D">
      <w:pPr>
        <w:rPr>
          <w:sz w:val="24"/>
          <w:szCs w:val="24"/>
        </w:rPr>
      </w:pPr>
    </w:p>
    <w:p w14:paraId="26CBE409" w14:textId="263938CB" w:rsidR="008E455D" w:rsidRPr="000C4C8E" w:rsidRDefault="008E455D" w:rsidP="000C4C8E">
      <w:pPr>
        <w:pStyle w:val="Paragraphedeliste"/>
        <w:numPr>
          <w:ilvl w:val="0"/>
          <w:numId w:val="9"/>
        </w:numPr>
        <w:rPr>
          <w:b/>
          <w:bCs/>
          <w:sz w:val="24"/>
          <w:szCs w:val="24"/>
        </w:rPr>
      </w:pPr>
      <w:r w:rsidRPr="000C4C8E">
        <w:rPr>
          <w:b/>
          <w:bCs/>
          <w:sz w:val="24"/>
          <w:szCs w:val="24"/>
        </w:rPr>
        <w:t>Choisir des DATI de haute précisio</w:t>
      </w:r>
      <w:r w:rsidR="000C4C8E">
        <w:rPr>
          <w:b/>
          <w:bCs/>
          <w:sz w:val="24"/>
          <w:szCs w:val="24"/>
        </w:rPr>
        <w:t>n</w:t>
      </w:r>
    </w:p>
    <w:p w14:paraId="5A474337" w14:textId="77777777" w:rsidR="000C4C8E" w:rsidRDefault="000C4C8E" w:rsidP="000C4C8E">
      <w:pPr>
        <w:rPr>
          <w:b/>
          <w:bCs/>
          <w:sz w:val="24"/>
          <w:szCs w:val="24"/>
          <w:highlight w:val="yellow"/>
        </w:rPr>
      </w:pPr>
    </w:p>
    <w:p w14:paraId="168B7647" w14:textId="77777777" w:rsidR="00153494" w:rsidRPr="000C4C8E" w:rsidRDefault="00153494" w:rsidP="000C4C8E">
      <w:pPr>
        <w:rPr>
          <w:b/>
          <w:bCs/>
          <w:sz w:val="24"/>
          <w:szCs w:val="24"/>
          <w:highlight w:val="yellow"/>
        </w:rPr>
      </w:pPr>
    </w:p>
    <w:p w14:paraId="76F7EF5A" w14:textId="496225F2" w:rsidR="008E455D" w:rsidRPr="000C4C8E" w:rsidRDefault="008E455D" w:rsidP="000C4C8E">
      <w:pPr>
        <w:jc w:val="both"/>
        <w:rPr>
          <w:sz w:val="24"/>
          <w:szCs w:val="24"/>
        </w:rPr>
      </w:pPr>
      <w:r w:rsidRPr="000C4C8E">
        <w:rPr>
          <w:sz w:val="24"/>
          <w:szCs w:val="24"/>
        </w:rPr>
        <w:t xml:space="preserve">Les technologies </w:t>
      </w:r>
      <w:r w:rsidR="000C4C8E" w:rsidRPr="000C4C8E">
        <w:rPr>
          <w:sz w:val="24"/>
          <w:szCs w:val="24"/>
        </w:rPr>
        <w:t>de DATI</w:t>
      </w:r>
      <w:r w:rsidRPr="000C4C8E">
        <w:rPr>
          <w:sz w:val="24"/>
          <w:szCs w:val="24"/>
        </w:rPr>
        <w:t xml:space="preserve"> intègrent </w:t>
      </w:r>
      <w:r w:rsidR="000C4C8E" w:rsidRPr="000C4C8E">
        <w:rPr>
          <w:sz w:val="24"/>
          <w:szCs w:val="24"/>
        </w:rPr>
        <w:t xml:space="preserve">dans certains cas </w:t>
      </w:r>
      <w:r w:rsidRPr="000C4C8E">
        <w:rPr>
          <w:sz w:val="24"/>
          <w:szCs w:val="24"/>
        </w:rPr>
        <w:t>des algorithmes capables de différencier une vraie chute d’un mouvement anodin</w:t>
      </w:r>
      <w:r w:rsidR="000C4C8E" w:rsidRPr="000C4C8E">
        <w:rPr>
          <w:sz w:val="24"/>
          <w:szCs w:val="24"/>
        </w:rPr>
        <w:t xml:space="preserve"> grâce à la précision du système et à la juste calibration des capteurs qui composent la solution</w:t>
      </w:r>
      <w:r w:rsidRPr="000C4C8E">
        <w:rPr>
          <w:sz w:val="24"/>
          <w:szCs w:val="24"/>
        </w:rPr>
        <w:t xml:space="preserve">. </w:t>
      </w:r>
      <w:r w:rsidR="000C4C8E">
        <w:rPr>
          <w:sz w:val="24"/>
          <w:szCs w:val="24"/>
        </w:rPr>
        <w:t>C’est notamment le cas du boitier DATI de SYSNAV qui a été conçu pour répondre aux enjeux de précisons dans la détection des incidents. En effet, la technologie de SYSNAV allie des capteurs inertiels à des algorithmes robustes conçus par des experts de la mesure du mouvement pour garantir des dispositifs fiables et sans alertes intempestives.</w:t>
      </w:r>
    </w:p>
    <w:p w14:paraId="3632F712" w14:textId="77777777" w:rsidR="000C4C8E" w:rsidRDefault="000C4C8E" w:rsidP="008E455D">
      <w:pPr>
        <w:rPr>
          <w:sz w:val="24"/>
          <w:szCs w:val="24"/>
          <w:highlight w:val="yellow"/>
        </w:rPr>
      </w:pPr>
    </w:p>
    <w:p w14:paraId="345E57A1" w14:textId="77777777" w:rsidR="000C4C8E" w:rsidRPr="008E455D" w:rsidRDefault="000C4C8E" w:rsidP="008E455D">
      <w:pPr>
        <w:rPr>
          <w:sz w:val="24"/>
          <w:szCs w:val="24"/>
          <w:highlight w:val="yellow"/>
        </w:rPr>
      </w:pPr>
    </w:p>
    <w:p w14:paraId="74677704" w14:textId="30C85E3C" w:rsidR="000C4C8E" w:rsidRPr="00531154" w:rsidRDefault="008E455D" w:rsidP="000C4C8E">
      <w:pPr>
        <w:pStyle w:val="Paragraphedeliste"/>
        <w:numPr>
          <w:ilvl w:val="0"/>
          <w:numId w:val="9"/>
        </w:numPr>
        <w:rPr>
          <w:b/>
          <w:bCs/>
          <w:sz w:val="24"/>
          <w:szCs w:val="24"/>
        </w:rPr>
      </w:pPr>
      <w:r w:rsidRPr="00531154">
        <w:rPr>
          <w:b/>
          <w:bCs/>
          <w:sz w:val="24"/>
          <w:szCs w:val="24"/>
        </w:rPr>
        <w:t>Adapter les paramètres à l’environnement de travail</w:t>
      </w:r>
      <w:r w:rsidR="00531154" w:rsidRPr="00531154">
        <w:rPr>
          <w:b/>
          <w:bCs/>
          <w:sz w:val="24"/>
          <w:szCs w:val="24"/>
        </w:rPr>
        <w:t xml:space="preserve"> et aux activités des opérateurs</w:t>
      </w:r>
    </w:p>
    <w:p w14:paraId="4DA244BD" w14:textId="77777777" w:rsidR="000C4C8E" w:rsidRDefault="000C4C8E" w:rsidP="000C4C8E">
      <w:pPr>
        <w:rPr>
          <w:sz w:val="24"/>
          <w:szCs w:val="24"/>
          <w:highlight w:val="yellow"/>
        </w:rPr>
      </w:pPr>
    </w:p>
    <w:p w14:paraId="500162E2" w14:textId="77777777" w:rsidR="00153494" w:rsidRDefault="00153494" w:rsidP="000C4C8E">
      <w:pPr>
        <w:rPr>
          <w:sz w:val="24"/>
          <w:szCs w:val="24"/>
          <w:highlight w:val="yellow"/>
        </w:rPr>
      </w:pPr>
    </w:p>
    <w:p w14:paraId="3A6D6E7B" w14:textId="7DC06C5B" w:rsidR="000C4C8E" w:rsidRDefault="000C4C8E" w:rsidP="000C4C8E">
      <w:pPr>
        <w:rPr>
          <w:sz w:val="24"/>
          <w:szCs w:val="24"/>
        </w:rPr>
      </w:pPr>
      <w:r w:rsidRPr="00531154">
        <w:rPr>
          <w:sz w:val="24"/>
          <w:szCs w:val="24"/>
        </w:rPr>
        <w:t>Un bon paramétrage est cl</w:t>
      </w:r>
      <w:r w:rsidR="00531154" w:rsidRPr="00531154">
        <w:rPr>
          <w:sz w:val="24"/>
          <w:szCs w:val="24"/>
        </w:rPr>
        <w:t>ef</w:t>
      </w:r>
      <w:r w:rsidRPr="00531154">
        <w:rPr>
          <w:sz w:val="24"/>
          <w:szCs w:val="24"/>
        </w:rPr>
        <w:t xml:space="preserve"> pour éviter les faux positifs. </w:t>
      </w:r>
      <w:r w:rsidR="00531154">
        <w:rPr>
          <w:sz w:val="24"/>
          <w:szCs w:val="24"/>
        </w:rPr>
        <w:t xml:space="preserve">En effet, une des causes des alertes intempestives est une calibration des alertes inadaptée à l’environnement de travail et aux tâches effectuées par les opérateurs. </w:t>
      </w:r>
      <w:r w:rsidRPr="00531154">
        <w:rPr>
          <w:sz w:val="24"/>
          <w:szCs w:val="24"/>
        </w:rPr>
        <w:t xml:space="preserve">Cela </w:t>
      </w:r>
      <w:r w:rsidR="00531154">
        <w:rPr>
          <w:sz w:val="24"/>
          <w:szCs w:val="24"/>
        </w:rPr>
        <w:t>nécessite de vérifier ces différents éléments</w:t>
      </w:r>
      <w:r w:rsidRPr="00531154">
        <w:rPr>
          <w:sz w:val="24"/>
          <w:szCs w:val="24"/>
        </w:rPr>
        <w:t xml:space="preserve"> :</w:t>
      </w:r>
    </w:p>
    <w:p w14:paraId="33F620B6" w14:textId="77777777" w:rsidR="00153494" w:rsidRPr="00531154" w:rsidRDefault="00153494" w:rsidP="000C4C8E">
      <w:pPr>
        <w:rPr>
          <w:sz w:val="24"/>
          <w:szCs w:val="24"/>
        </w:rPr>
      </w:pPr>
    </w:p>
    <w:p w14:paraId="239907A1" w14:textId="137888F5" w:rsidR="00531154" w:rsidRDefault="00531154" w:rsidP="00F672FB">
      <w:pPr>
        <w:numPr>
          <w:ilvl w:val="0"/>
          <w:numId w:val="3"/>
        </w:numPr>
        <w:jc w:val="both"/>
        <w:rPr>
          <w:sz w:val="24"/>
          <w:szCs w:val="24"/>
        </w:rPr>
      </w:pPr>
      <w:r w:rsidRPr="00F672FB">
        <w:rPr>
          <w:sz w:val="24"/>
          <w:szCs w:val="24"/>
        </w:rPr>
        <w:t>Un réglage de</w:t>
      </w:r>
      <w:r w:rsidR="000C4C8E" w:rsidRPr="00F672FB">
        <w:rPr>
          <w:sz w:val="24"/>
          <w:szCs w:val="24"/>
        </w:rPr>
        <w:t xml:space="preserve"> la sensibilité des capteurs en fonction des tâches effectuées</w:t>
      </w:r>
      <w:r w:rsidRPr="00F672FB">
        <w:rPr>
          <w:sz w:val="24"/>
          <w:szCs w:val="24"/>
        </w:rPr>
        <w:t xml:space="preserve"> par les opérateurs</w:t>
      </w:r>
      <w:r w:rsidR="00F878F3">
        <w:rPr>
          <w:sz w:val="24"/>
          <w:szCs w:val="24"/>
        </w:rPr>
        <w:t xml:space="preserve"> pour une adaptation plus fine aux usages</w:t>
      </w:r>
    </w:p>
    <w:p w14:paraId="5CF1B12C" w14:textId="77777777" w:rsidR="00153494" w:rsidRPr="00F672FB" w:rsidRDefault="00153494" w:rsidP="00153494">
      <w:pPr>
        <w:jc w:val="both"/>
        <w:rPr>
          <w:sz w:val="24"/>
          <w:szCs w:val="24"/>
        </w:rPr>
      </w:pPr>
    </w:p>
    <w:p w14:paraId="581877CA" w14:textId="31CD7C47" w:rsidR="000C4C8E" w:rsidRDefault="000C4C8E" w:rsidP="00F672FB">
      <w:pPr>
        <w:numPr>
          <w:ilvl w:val="0"/>
          <w:numId w:val="3"/>
        </w:numPr>
        <w:jc w:val="both"/>
        <w:rPr>
          <w:sz w:val="24"/>
          <w:szCs w:val="24"/>
        </w:rPr>
      </w:pPr>
      <w:r w:rsidRPr="00F672FB">
        <w:rPr>
          <w:sz w:val="24"/>
          <w:szCs w:val="24"/>
        </w:rPr>
        <w:t>Configurer les seuils d’alerte en fonction des zones géographiques et des environnements spécifiques</w:t>
      </w:r>
      <w:r w:rsidR="00F672FB" w:rsidRPr="00F672FB">
        <w:rPr>
          <w:sz w:val="24"/>
          <w:szCs w:val="24"/>
        </w:rPr>
        <w:t> (zones aux conditions climatiques difficiles : fortes chaleurs ou froid par exemple)</w:t>
      </w:r>
    </w:p>
    <w:p w14:paraId="4EB25C75" w14:textId="77777777" w:rsidR="00153494" w:rsidRPr="00F672FB" w:rsidRDefault="00153494" w:rsidP="00153494">
      <w:pPr>
        <w:jc w:val="both"/>
        <w:rPr>
          <w:sz w:val="24"/>
          <w:szCs w:val="24"/>
        </w:rPr>
      </w:pPr>
    </w:p>
    <w:p w14:paraId="3F3B1EC3" w14:textId="6DD51BC1" w:rsidR="00F672FB" w:rsidRDefault="00F672FB" w:rsidP="00F672FB">
      <w:pPr>
        <w:numPr>
          <w:ilvl w:val="0"/>
          <w:numId w:val="3"/>
        </w:numPr>
        <w:jc w:val="both"/>
        <w:rPr>
          <w:sz w:val="24"/>
          <w:szCs w:val="24"/>
        </w:rPr>
      </w:pPr>
      <w:r w:rsidRPr="00F672FB">
        <w:rPr>
          <w:sz w:val="24"/>
          <w:szCs w:val="24"/>
        </w:rPr>
        <w:t>Configurer les seuils d’alerte en fonction des activités des opérateurs : si les tâches de l’opérateur impliquent d’effectuer des tâches où une immobilité est nécessaire ou le fait de s’allonger, il s’agit de paramétrer le seuil d’alerte pour éviter que l’alarme se déclenche dès que l’opérateur réalise une mission de ce type.</w:t>
      </w:r>
    </w:p>
    <w:p w14:paraId="36269FD4" w14:textId="77777777" w:rsidR="00163835" w:rsidRPr="00F672FB" w:rsidRDefault="00163835" w:rsidP="00362B37">
      <w:pPr>
        <w:jc w:val="both"/>
        <w:rPr>
          <w:sz w:val="24"/>
          <w:szCs w:val="24"/>
        </w:rPr>
      </w:pPr>
    </w:p>
    <w:p w14:paraId="203F7CB8" w14:textId="31C2BF3D" w:rsidR="000C4C8E" w:rsidRPr="00F672FB" w:rsidRDefault="00F672FB" w:rsidP="00362B37">
      <w:pPr>
        <w:jc w:val="both"/>
        <w:rPr>
          <w:sz w:val="24"/>
          <w:szCs w:val="24"/>
        </w:rPr>
      </w:pPr>
      <w:r w:rsidRPr="00F672FB">
        <w:rPr>
          <w:sz w:val="24"/>
          <w:szCs w:val="24"/>
        </w:rPr>
        <w:t>Ainsi, une solution efficace pour limiter les intempestifs est une solution paramétrable et personnalisable en fonction des besoins spécifiques liés à votre environnement de travail et aux activités des travailleurs isolés qui porteront le DATI.</w:t>
      </w:r>
    </w:p>
    <w:p w14:paraId="1C59CCA3" w14:textId="77777777" w:rsidR="00531154" w:rsidRDefault="00531154" w:rsidP="000C4C8E">
      <w:pPr>
        <w:rPr>
          <w:b/>
          <w:bCs/>
          <w:sz w:val="24"/>
          <w:szCs w:val="24"/>
          <w:highlight w:val="yellow"/>
        </w:rPr>
      </w:pPr>
    </w:p>
    <w:p w14:paraId="38D8524B" w14:textId="77777777" w:rsidR="00563141" w:rsidRPr="000C4C8E" w:rsidRDefault="00563141" w:rsidP="000C4C8E">
      <w:pPr>
        <w:rPr>
          <w:b/>
          <w:bCs/>
          <w:sz w:val="24"/>
          <w:szCs w:val="24"/>
          <w:highlight w:val="yellow"/>
        </w:rPr>
      </w:pPr>
    </w:p>
    <w:p w14:paraId="73E690C9" w14:textId="2545EA37" w:rsidR="008E455D" w:rsidRPr="00F672FB" w:rsidRDefault="008E455D" w:rsidP="00531154">
      <w:pPr>
        <w:pStyle w:val="Paragraphedeliste"/>
        <w:numPr>
          <w:ilvl w:val="0"/>
          <w:numId w:val="9"/>
        </w:numPr>
        <w:rPr>
          <w:b/>
          <w:bCs/>
          <w:sz w:val="24"/>
          <w:szCs w:val="24"/>
        </w:rPr>
      </w:pPr>
      <w:r w:rsidRPr="00F672FB">
        <w:rPr>
          <w:b/>
          <w:bCs/>
          <w:sz w:val="24"/>
          <w:szCs w:val="24"/>
        </w:rPr>
        <w:lastRenderedPageBreak/>
        <w:t>Former les équipes à l’utilisation des DATI</w:t>
      </w:r>
    </w:p>
    <w:p w14:paraId="5C0E2247" w14:textId="77777777" w:rsidR="00531154" w:rsidRDefault="00531154" w:rsidP="00531154">
      <w:pPr>
        <w:rPr>
          <w:b/>
          <w:bCs/>
          <w:sz w:val="24"/>
          <w:szCs w:val="24"/>
          <w:highlight w:val="yellow"/>
        </w:rPr>
      </w:pPr>
    </w:p>
    <w:p w14:paraId="2E8A2734" w14:textId="77777777" w:rsidR="00E832B1" w:rsidRPr="00531154" w:rsidRDefault="00E832B1" w:rsidP="00531154">
      <w:pPr>
        <w:rPr>
          <w:b/>
          <w:bCs/>
          <w:sz w:val="24"/>
          <w:szCs w:val="24"/>
          <w:highlight w:val="yellow"/>
        </w:rPr>
      </w:pPr>
    </w:p>
    <w:p w14:paraId="688FBFEB" w14:textId="37021DF1" w:rsidR="00563141" w:rsidRDefault="008E455D" w:rsidP="00163835">
      <w:pPr>
        <w:jc w:val="both"/>
        <w:rPr>
          <w:sz w:val="24"/>
          <w:szCs w:val="24"/>
        </w:rPr>
      </w:pPr>
      <w:r w:rsidRPr="00563141">
        <w:rPr>
          <w:sz w:val="24"/>
          <w:szCs w:val="24"/>
        </w:rPr>
        <w:t>Une</w:t>
      </w:r>
      <w:r w:rsidR="00563141" w:rsidRPr="00563141">
        <w:rPr>
          <w:sz w:val="24"/>
          <w:szCs w:val="24"/>
        </w:rPr>
        <w:t xml:space="preserve"> des causes des alertes intempestives ou des faux positifs peut également être une mauvaise utilisation du dispositif par les collaborateurs. En effet, </w:t>
      </w:r>
      <w:r w:rsidR="00563141">
        <w:rPr>
          <w:sz w:val="24"/>
          <w:szCs w:val="24"/>
        </w:rPr>
        <w:t xml:space="preserve">les erreurs humaines comme le fait de retirer son DATI lors de certaines tâches ou la fait de le porter de façon incorrecte peut entrainer de nombreuses alertes en raison de la détection par le système de situations perçues comme anormales. </w:t>
      </w:r>
    </w:p>
    <w:p w14:paraId="42DD5C9C" w14:textId="77777777" w:rsidR="00163835" w:rsidRDefault="00163835" w:rsidP="00163835">
      <w:pPr>
        <w:jc w:val="both"/>
        <w:rPr>
          <w:sz w:val="24"/>
          <w:szCs w:val="24"/>
        </w:rPr>
      </w:pPr>
    </w:p>
    <w:p w14:paraId="6F4D6062" w14:textId="720FBD64" w:rsidR="008E455D" w:rsidRDefault="00563141" w:rsidP="00163835">
      <w:pPr>
        <w:jc w:val="both"/>
        <w:rPr>
          <w:sz w:val="24"/>
          <w:szCs w:val="24"/>
        </w:rPr>
      </w:pPr>
      <w:r w:rsidRPr="00563141">
        <w:rPr>
          <w:sz w:val="24"/>
          <w:szCs w:val="24"/>
        </w:rPr>
        <w:t>Il s’agit donc de former les collaborateurs qui portent le dispositif afin de clarifier les éléments qui sont en général source de faux positifs :</w:t>
      </w:r>
    </w:p>
    <w:p w14:paraId="0E9C6225" w14:textId="77777777" w:rsidR="00153494" w:rsidRPr="00563141" w:rsidRDefault="00153494" w:rsidP="00163835">
      <w:pPr>
        <w:jc w:val="both"/>
        <w:rPr>
          <w:sz w:val="24"/>
          <w:szCs w:val="24"/>
        </w:rPr>
      </w:pPr>
    </w:p>
    <w:p w14:paraId="06778910" w14:textId="7077C4B3" w:rsidR="008E455D" w:rsidRPr="00563141" w:rsidRDefault="00563141" w:rsidP="00163835">
      <w:pPr>
        <w:numPr>
          <w:ilvl w:val="0"/>
          <w:numId w:val="4"/>
        </w:numPr>
        <w:jc w:val="both"/>
        <w:rPr>
          <w:sz w:val="24"/>
          <w:szCs w:val="24"/>
        </w:rPr>
      </w:pPr>
      <w:r w:rsidRPr="00563141">
        <w:rPr>
          <w:sz w:val="24"/>
          <w:szCs w:val="24"/>
        </w:rPr>
        <w:t>La manière de</w:t>
      </w:r>
      <w:r w:rsidR="008E455D" w:rsidRPr="00563141">
        <w:rPr>
          <w:sz w:val="24"/>
          <w:szCs w:val="24"/>
        </w:rPr>
        <w:t xml:space="preserve"> porter correctement le dispositif.</w:t>
      </w:r>
    </w:p>
    <w:p w14:paraId="32D1EF39" w14:textId="77777777" w:rsidR="008E455D" w:rsidRPr="00563141" w:rsidRDefault="008E455D" w:rsidP="00163835">
      <w:pPr>
        <w:numPr>
          <w:ilvl w:val="0"/>
          <w:numId w:val="4"/>
        </w:numPr>
        <w:jc w:val="both"/>
        <w:rPr>
          <w:sz w:val="24"/>
          <w:szCs w:val="24"/>
        </w:rPr>
      </w:pPr>
      <w:r w:rsidRPr="00563141">
        <w:rPr>
          <w:sz w:val="24"/>
          <w:szCs w:val="24"/>
        </w:rPr>
        <w:t>Les gestes à éviter pour ne pas déclencher d’alertes accidentelles.</w:t>
      </w:r>
    </w:p>
    <w:p w14:paraId="3AD33154" w14:textId="51A15151" w:rsidR="008E455D" w:rsidRPr="00563141" w:rsidRDefault="008E455D" w:rsidP="00163835">
      <w:pPr>
        <w:numPr>
          <w:ilvl w:val="0"/>
          <w:numId w:val="4"/>
        </w:numPr>
        <w:jc w:val="both"/>
        <w:rPr>
          <w:sz w:val="24"/>
          <w:szCs w:val="24"/>
        </w:rPr>
      </w:pPr>
      <w:r w:rsidRPr="00563141">
        <w:rPr>
          <w:sz w:val="24"/>
          <w:szCs w:val="24"/>
        </w:rPr>
        <w:t>Les procédures à suivre en cas de déclenchement réel</w:t>
      </w:r>
    </w:p>
    <w:p w14:paraId="4853E2B2" w14:textId="65BA87F5" w:rsidR="00563141" w:rsidRPr="00563141" w:rsidRDefault="00563141" w:rsidP="00163835">
      <w:pPr>
        <w:numPr>
          <w:ilvl w:val="0"/>
          <w:numId w:val="4"/>
        </w:numPr>
        <w:jc w:val="both"/>
        <w:rPr>
          <w:sz w:val="24"/>
          <w:szCs w:val="24"/>
        </w:rPr>
      </w:pPr>
      <w:r w:rsidRPr="00563141">
        <w:rPr>
          <w:sz w:val="24"/>
          <w:szCs w:val="24"/>
        </w:rPr>
        <w:t>Les procédures de levée de doute</w:t>
      </w:r>
    </w:p>
    <w:p w14:paraId="4BA0C3D7" w14:textId="77777777" w:rsidR="00563141" w:rsidRDefault="00563141" w:rsidP="00563141">
      <w:pPr>
        <w:rPr>
          <w:sz w:val="24"/>
          <w:szCs w:val="24"/>
          <w:highlight w:val="yellow"/>
        </w:rPr>
      </w:pPr>
    </w:p>
    <w:p w14:paraId="39717BA6" w14:textId="77777777" w:rsidR="00563141" w:rsidRPr="008E455D" w:rsidRDefault="00563141" w:rsidP="00563141">
      <w:pPr>
        <w:rPr>
          <w:sz w:val="24"/>
          <w:szCs w:val="24"/>
          <w:highlight w:val="yellow"/>
        </w:rPr>
      </w:pPr>
    </w:p>
    <w:p w14:paraId="53183244" w14:textId="4A09CA3A" w:rsidR="008E455D" w:rsidRPr="00F4719D" w:rsidRDefault="008E455D" w:rsidP="000A529B">
      <w:pPr>
        <w:pStyle w:val="Paragraphedeliste"/>
        <w:numPr>
          <w:ilvl w:val="0"/>
          <w:numId w:val="9"/>
        </w:numPr>
        <w:rPr>
          <w:b/>
          <w:bCs/>
          <w:sz w:val="24"/>
          <w:szCs w:val="24"/>
        </w:rPr>
      </w:pPr>
      <w:r w:rsidRPr="00F4719D">
        <w:rPr>
          <w:b/>
          <w:bCs/>
          <w:sz w:val="24"/>
          <w:szCs w:val="24"/>
        </w:rPr>
        <w:t>Assurer une maintenance régulière des dispositifs</w:t>
      </w:r>
    </w:p>
    <w:p w14:paraId="0D0A8D5B" w14:textId="77777777" w:rsidR="000A529B" w:rsidRDefault="000A529B" w:rsidP="000A529B">
      <w:pPr>
        <w:rPr>
          <w:b/>
          <w:bCs/>
          <w:sz w:val="24"/>
          <w:szCs w:val="24"/>
          <w:highlight w:val="yellow"/>
        </w:rPr>
      </w:pPr>
    </w:p>
    <w:p w14:paraId="14B4351D" w14:textId="77777777" w:rsidR="000A529B" w:rsidRPr="00F4719D" w:rsidRDefault="000A529B" w:rsidP="00F4719D">
      <w:pPr>
        <w:jc w:val="both"/>
        <w:rPr>
          <w:b/>
          <w:bCs/>
          <w:sz w:val="24"/>
          <w:szCs w:val="24"/>
        </w:rPr>
      </w:pPr>
    </w:p>
    <w:p w14:paraId="058C778B" w14:textId="6E74ABA1" w:rsidR="000A529B" w:rsidRDefault="000A529B" w:rsidP="00F4719D">
      <w:pPr>
        <w:jc w:val="both"/>
        <w:rPr>
          <w:sz w:val="24"/>
          <w:szCs w:val="24"/>
        </w:rPr>
      </w:pPr>
      <w:r w:rsidRPr="00F4719D">
        <w:rPr>
          <w:sz w:val="24"/>
          <w:szCs w:val="24"/>
        </w:rPr>
        <w:t xml:space="preserve">Les DATI doivent être régulièrement mis à jour pour garantir leur bon fonctionnement. </w:t>
      </w:r>
      <w:r w:rsidR="00F4719D" w:rsidRPr="00F4719D">
        <w:rPr>
          <w:sz w:val="24"/>
          <w:szCs w:val="24"/>
        </w:rPr>
        <w:t>En effet, l’obsolescence du dispositif peut être la cause d’alarmes intempestives gênantes pour le travailleur et les équipes de sécurité. Il s’agit donc pour les responsables HSE d’assurer les éléments suivants :</w:t>
      </w:r>
    </w:p>
    <w:p w14:paraId="6DE7CACC" w14:textId="77777777" w:rsidR="00153494" w:rsidRPr="00F4719D" w:rsidRDefault="00153494" w:rsidP="00F4719D">
      <w:pPr>
        <w:jc w:val="both"/>
        <w:rPr>
          <w:sz w:val="24"/>
          <w:szCs w:val="24"/>
        </w:rPr>
      </w:pPr>
    </w:p>
    <w:p w14:paraId="78D2C238" w14:textId="77777777" w:rsidR="000A529B" w:rsidRPr="00F4719D" w:rsidRDefault="000A529B" w:rsidP="00F4719D">
      <w:pPr>
        <w:numPr>
          <w:ilvl w:val="0"/>
          <w:numId w:val="5"/>
        </w:numPr>
        <w:jc w:val="both"/>
        <w:rPr>
          <w:sz w:val="24"/>
          <w:szCs w:val="24"/>
        </w:rPr>
      </w:pPr>
      <w:r w:rsidRPr="00F4719D">
        <w:rPr>
          <w:sz w:val="24"/>
          <w:szCs w:val="24"/>
        </w:rPr>
        <w:t>Vérifier l’état des batteries.</w:t>
      </w:r>
    </w:p>
    <w:p w14:paraId="4871DD6C" w14:textId="2960F3EE" w:rsidR="000A529B" w:rsidRPr="00F4719D" w:rsidRDefault="000A529B" w:rsidP="00F4719D">
      <w:pPr>
        <w:numPr>
          <w:ilvl w:val="0"/>
          <w:numId w:val="5"/>
        </w:numPr>
        <w:jc w:val="both"/>
        <w:rPr>
          <w:sz w:val="24"/>
          <w:szCs w:val="24"/>
        </w:rPr>
      </w:pPr>
      <w:r w:rsidRPr="00F4719D">
        <w:rPr>
          <w:sz w:val="24"/>
          <w:szCs w:val="24"/>
        </w:rPr>
        <w:t xml:space="preserve">Effectuer des tests </w:t>
      </w:r>
      <w:r w:rsidR="00153494">
        <w:rPr>
          <w:sz w:val="24"/>
          <w:szCs w:val="24"/>
        </w:rPr>
        <w:t>régulièrement pour vérifier que les dispositifs sont encore fonctionnels</w:t>
      </w:r>
    </w:p>
    <w:p w14:paraId="53485478" w14:textId="5AF14EC6" w:rsidR="000A529B" w:rsidRPr="00F4719D" w:rsidRDefault="000A529B" w:rsidP="00F4719D">
      <w:pPr>
        <w:numPr>
          <w:ilvl w:val="0"/>
          <w:numId w:val="5"/>
        </w:numPr>
        <w:jc w:val="both"/>
        <w:rPr>
          <w:sz w:val="24"/>
          <w:szCs w:val="24"/>
        </w:rPr>
      </w:pPr>
      <w:r w:rsidRPr="00F4719D">
        <w:rPr>
          <w:sz w:val="24"/>
          <w:szCs w:val="24"/>
        </w:rPr>
        <w:t xml:space="preserve">Installer les dernières mises à jour logicielles </w:t>
      </w:r>
      <w:r w:rsidR="00153494">
        <w:rPr>
          <w:sz w:val="24"/>
          <w:szCs w:val="24"/>
        </w:rPr>
        <w:t>de la solution si cela est proposé par le fournisseur du DATI</w:t>
      </w:r>
    </w:p>
    <w:p w14:paraId="3A6A9D2E" w14:textId="77777777" w:rsidR="000A529B" w:rsidRDefault="000A529B" w:rsidP="000A529B">
      <w:pPr>
        <w:rPr>
          <w:b/>
          <w:bCs/>
          <w:sz w:val="24"/>
          <w:szCs w:val="24"/>
          <w:highlight w:val="yellow"/>
        </w:rPr>
      </w:pPr>
    </w:p>
    <w:p w14:paraId="38AA0BE5" w14:textId="77777777" w:rsidR="000A529B" w:rsidRPr="000A529B" w:rsidRDefault="000A529B" w:rsidP="000A529B">
      <w:pPr>
        <w:rPr>
          <w:b/>
          <w:bCs/>
          <w:sz w:val="24"/>
          <w:szCs w:val="24"/>
          <w:highlight w:val="yellow"/>
        </w:rPr>
      </w:pPr>
    </w:p>
    <w:p w14:paraId="6706D624" w14:textId="77777777" w:rsidR="000A529B" w:rsidRPr="000A529B" w:rsidRDefault="000A529B" w:rsidP="000A529B">
      <w:pPr>
        <w:pStyle w:val="Paragraphedeliste"/>
        <w:numPr>
          <w:ilvl w:val="0"/>
          <w:numId w:val="9"/>
        </w:numPr>
        <w:rPr>
          <w:b/>
          <w:bCs/>
          <w:sz w:val="24"/>
          <w:szCs w:val="24"/>
        </w:rPr>
      </w:pPr>
      <w:r w:rsidRPr="000A529B">
        <w:rPr>
          <w:b/>
          <w:bCs/>
          <w:sz w:val="24"/>
          <w:szCs w:val="24"/>
        </w:rPr>
        <w:lastRenderedPageBreak/>
        <w:t xml:space="preserve">Les procédures de levée de doute </w:t>
      </w:r>
    </w:p>
    <w:p w14:paraId="44C76259" w14:textId="77777777" w:rsidR="000A529B" w:rsidRDefault="000A529B" w:rsidP="000A529B">
      <w:pPr>
        <w:jc w:val="both"/>
        <w:rPr>
          <w:b/>
          <w:bCs/>
          <w:sz w:val="24"/>
          <w:szCs w:val="24"/>
        </w:rPr>
      </w:pPr>
    </w:p>
    <w:p w14:paraId="1C2C4AD9" w14:textId="77777777" w:rsidR="00153494" w:rsidRPr="000A529B" w:rsidRDefault="00153494" w:rsidP="000A529B">
      <w:pPr>
        <w:jc w:val="both"/>
        <w:rPr>
          <w:b/>
          <w:bCs/>
          <w:sz w:val="24"/>
          <w:szCs w:val="24"/>
        </w:rPr>
      </w:pPr>
    </w:p>
    <w:p w14:paraId="30D51631" w14:textId="3044F68C" w:rsidR="000A529B" w:rsidRDefault="000A529B" w:rsidP="000A529B">
      <w:pPr>
        <w:jc w:val="both"/>
        <w:rPr>
          <w:sz w:val="24"/>
          <w:szCs w:val="24"/>
        </w:rPr>
      </w:pPr>
      <w:r w:rsidRPr="000A529B">
        <w:rPr>
          <w:sz w:val="24"/>
          <w:szCs w:val="24"/>
        </w:rPr>
        <w:t xml:space="preserve">La levée de doute est une procédure consistant à vérifier la pertinence d’une alerte. Il peut s’agir de communiquer avec le salarié en question pour qu’il confirme sa détresse ou inversement qu’il va bien et qu’il s’agit d’un faux positif. Cela évite aux équipes de secours d’avoir à se déplacer </w:t>
      </w:r>
      <w:r w:rsidR="00153494">
        <w:rPr>
          <w:sz w:val="24"/>
          <w:szCs w:val="24"/>
        </w:rPr>
        <w:t>si l’incident n’est pas avéré. Cette procédure de levée de doute permet donc d’éviter les</w:t>
      </w:r>
      <w:r w:rsidRPr="000A529B">
        <w:rPr>
          <w:sz w:val="24"/>
          <w:szCs w:val="24"/>
        </w:rPr>
        <w:t xml:space="preserve"> per</w:t>
      </w:r>
      <w:r w:rsidR="00153494">
        <w:rPr>
          <w:sz w:val="24"/>
          <w:szCs w:val="24"/>
        </w:rPr>
        <w:t>tes</w:t>
      </w:r>
      <w:r w:rsidRPr="000A529B">
        <w:rPr>
          <w:sz w:val="24"/>
          <w:szCs w:val="24"/>
        </w:rPr>
        <w:t xml:space="preserve"> d</w:t>
      </w:r>
      <w:r w:rsidR="00153494">
        <w:rPr>
          <w:sz w:val="24"/>
          <w:szCs w:val="24"/>
        </w:rPr>
        <w:t>e</w:t>
      </w:r>
      <w:r w:rsidRPr="000A529B">
        <w:rPr>
          <w:sz w:val="24"/>
          <w:szCs w:val="24"/>
        </w:rPr>
        <w:t xml:space="preserve"> temps en raison d’une fausse alerte</w:t>
      </w:r>
      <w:r w:rsidR="00153494">
        <w:rPr>
          <w:sz w:val="24"/>
          <w:szCs w:val="24"/>
        </w:rPr>
        <w:t xml:space="preserve"> pour les équipes de sécurité.</w:t>
      </w:r>
    </w:p>
    <w:p w14:paraId="09332892" w14:textId="77777777" w:rsidR="00153494" w:rsidRPr="000A529B" w:rsidRDefault="00153494" w:rsidP="000A529B">
      <w:pPr>
        <w:jc w:val="both"/>
        <w:rPr>
          <w:sz w:val="24"/>
          <w:szCs w:val="24"/>
        </w:rPr>
      </w:pPr>
    </w:p>
    <w:p w14:paraId="69CE9F59" w14:textId="77777777" w:rsidR="00FC0ACA" w:rsidRDefault="000A529B" w:rsidP="000A529B">
      <w:pPr>
        <w:jc w:val="both"/>
        <w:rPr>
          <w:sz w:val="24"/>
          <w:szCs w:val="24"/>
        </w:rPr>
      </w:pPr>
      <w:r w:rsidRPr="000A529B">
        <w:rPr>
          <w:sz w:val="24"/>
          <w:szCs w:val="24"/>
        </w:rPr>
        <w:t>Cependant il existe également des procédures de levée de doute en amont de la remontée d’alerte au niveau de</w:t>
      </w:r>
      <w:r w:rsidR="000077D8">
        <w:rPr>
          <w:sz w:val="24"/>
          <w:szCs w:val="24"/>
        </w:rPr>
        <w:t xml:space="preserve">s équipes de sécurité. Il est envisageable par exemple de faire une « pré-alerte » envoyée au salarié pour prévenir qu’un signal sera envoyé très prochainement aux équipes de secours sans contrordre de sa part. </w:t>
      </w:r>
    </w:p>
    <w:p w14:paraId="39748C68" w14:textId="77777777" w:rsidR="00153494" w:rsidRDefault="00153494" w:rsidP="000A529B">
      <w:pPr>
        <w:jc w:val="both"/>
        <w:rPr>
          <w:sz w:val="24"/>
          <w:szCs w:val="24"/>
        </w:rPr>
      </w:pPr>
    </w:p>
    <w:p w14:paraId="1296B915" w14:textId="0F812E01" w:rsidR="000A529B" w:rsidRPr="000A529B" w:rsidRDefault="000077D8" w:rsidP="000A529B">
      <w:pPr>
        <w:jc w:val="both"/>
        <w:rPr>
          <w:sz w:val="24"/>
          <w:szCs w:val="24"/>
        </w:rPr>
      </w:pPr>
      <w:r>
        <w:rPr>
          <w:sz w:val="24"/>
          <w:szCs w:val="24"/>
        </w:rPr>
        <w:t>Cela permet d’éviter une gestion complexe de signalements non pertinents dans les équipes de secours en donnant la possibilité au salarié d’inhiber la fausse alerte avant qu’elle ne remonte. C’est par exemple le cas du dispositif de SYSNAV qui envoie un signal d’alarme au salarié avant de notifier la détresse du travailleur aux équipes de supervision.</w:t>
      </w:r>
    </w:p>
    <w:p w14:paraId="7EC42C7E" w14:textId="77777777" w:rsidR="000A529B" w:rsidRDefault="000A529B" w:rsidP="000A529B">
      <w:pPr>
        <w:rPr>
          <w:b/>
          <w:bCs/>
          <w:sz w:val="24"/>
          <w:szCs w:val="24"/>
          <w:highlight w:val="yellow"/>
        </w:rPr>
      </w:pPr>
    </w:p>
    <w:p w14:paraId="704E90AA" w14:textId="77777777" w:rsidR="007904F1" w:rsidRPr="000A529B" w:rsidRDefault="007904F1" w:rsidP="000A529B">
      <w:pPr>
        <w:rPr>
          <w:b/>
          <w:bCs/>
          <w:sz w:val="24"/>
          <w:szCs w:val="24"/>
          <w:highlight w:val="yellow"/>
        </w:rPr>
      </w:pPr>
    </w:p>
    <w:p w14:paraId="0B96E81A" w14:textId="41FF0E4F" w:rsidR="008E455D" w:rsidRPr="007904F1" w:rsidRDefault="008E455D" w:rsidP="000A529B">
      <w:pPr>
        <w:pStyle w:val="Paragraphedeliste"/>
        <w:numPr>
          <w:ilvl w:val="0"/>
          <w:numId w:val="9"/>
        </w:numPr>
        <w:rPr>
          <w:b/>
          <w:bCs/>
          <w:sz w:val="24"/>
          <w:szCs w:val="24"/>
        </w:rPr>
      </w:pPr>
      <w:r w:rsidRPr="007904F1">
        <w:rPr>
          <w:b/>
          <w:bCs/>
          <w:sz w:val="24"/>
          <w:szCs w:val="24"/>
        </w:rPr>
        <w:t>Préférer des solutions</w:t>
      </w:r>
      <w:r w:rsidR="00E53E45">
        <w:rPr>
          <w:b/>
          <w:bCs/>
          <w:sz w:val="24"/>
          <w:szCs w:val="24"/>
        </w:rPr>
        <w:t xml:space="preserve"> PTI</w:t>
      </w:r>
      <w:r w:rsidRPr="007904F1">
        <w:rPr>
          <w:b/>
          <w:bCs/>
          <w:sz w:val="24"/>
          <w:szCs w:val="24"/>
        </w:rPr>
        <w:t xml:space="preserve"> connectées et évolutives</w:t>
      </w:r>
    </w:p>
    <w:p w14:paraId="11DA51F3" w14:textId="77777777" w:rsidR="00F4719D" w:rsidRDefault="00F4719D" w:rsidP="00F4719D">
      <w:pPr>
        <w:rPr>
          <w:b/>
          <w:bCs/>
          <w:sz w:val="24"/>
          <w:szCs w:val="24"/>
          <w:highlight w:val="yellow"/>
        </w:rPr>
      </w:pPr>
    </w:p>
    <w:p w14:paraId="1481DDEF" w14:textId="77777777" w:rsidR="007904F1" w:rsidRPr="00F4719D" w:rsidRDefault="007904F1" w:rsidP="00F4719D">
      <w:pPr>
        <w:rPr>
          <w:b/>
          <w:bCs/>
          <w:sz w:val="24"/>
          <w:szCs w:val="24"/>
          <w:highlight w:val="yellow"/>
        </w:rPr>
      </w:pPr>
    </w:p>
    <w:p w14:paraId="49D64E7F" w14:textId="3A48E58E" w:rsidR="007904F1" w:rsidRDefault="008E455D" w:rsidP="00FA4A56">
      <w:pPr>
        <w:jc w:val="both"/>
        <w:rPr>
          <w:sz w:val="24"/>
          <w:szCs w:val="24"/>
        </w:rPr>
      </w:pPr>
      <w:r w:rsidRPr="00A53F85">
        <w:rPr>
          <w:sz w:val="24"/>
          <w:szCs w:val="24"/>
        </w:rPr>
        <w:t>Les</w:t>
      </w:r>
      <w:r w:rsidR="00A53F85" w:rsidRPr="00A53F85">
        <w:rPr>
          <w:sz w:val="24"/>
          <w:szCs w:val="24"/>
        </w:rPr>
        <w:t xml:space="preserve"> systèmes</w:t>
      </w:r>
      <w:r w:rsidRPr="00A53F85">
        <w:rPr>
          <w:sz w:val="24"/>
          <w:szCs w:val="24"/>
        </w:rPr>
        <w:t xml:space="preserve"> DATI connectés à des plateformes de gestion centralisée permettent</w:t>
      </w:r>
      <w:r w:rsidR="00A53F85" w:rsidRPr="00A53F85">
        <w:rPr>
          <w:sz w:val="24"/>
          <w:szCs w:val="24"/>
        </w:rPr>
        <w:t xml:space="preserve"> de réaliser les mises à jour régulière</w:t>
      </w:r>
      <w:r w:rsidR="00E53E45">
        <w:rPr>
          <w:sz w:val="24"/>
          <w:szCs w:val="24"/>
        </w:rPr>
        <w:t>s</w:t>
      </w:r>
      <w:r w:rsidR="00A53F85" w:rsidRPr="00A53F85">
        <w:rPr>
          <w:sz w:val="24"/>
          <w:szCs w:val="24"/>
        </w:rPr>
        <w:t xml:space="preserve"> du produit et d</w:t>
      </w:r>
      <w:r w:rsidR="00E53E45">
        <w:rPr>
          <w:sz w:val="24"/>
          <w:szCs w:val="24"/>
        </w:rPr>
        <w:t xml:space="preserve">’exploiter </w:t>
      </w:r>
      <w:r w:rsidR="00A53F85" w:rsidRPr="00A53F85">
        <w:rPr>
          <w:sz w:val="24"/>
          <w:szCs w:val="24"/>
        </w:rPr>
        <w:t>les données récoltées par les dispositifs</w:t>
      </w:r>
      <w:r w:rsidR="00E53E45">
        <w:rPr>
          <w:sz w:val="24"/>
          <w:szCs w:val="24"/>
        </w:rPr>
        <w:t xml:space="preserve"> à des fins d’efficacité et de maintenance</w:t>
      </w:r>
      <w:r w:rsidR="00A53F85" w:rsidRPr="00A53F85">
        <w:rPr>
          <w:sz w:val="24"/>
          <w:szCs w:val="24"/>
        </w:rPr>
        <w:t>.</w:t>
      </w:r>
      <w:r w:rsidR="00E832B1">
        <w:rPr>
          <w:sz w:val="24"/>
          <w:szCs w:val="24"/>
        </w:rPr>
        <w:t xml:space="preserve"> </w:t>
      </w:r>
      <w:r w:rsidR="00FA4A56">
        <w:rPr>
          <w:sz w:val="24"/>
          <w:szCs w:val="24"/>
        </w:rPr>
        <w:t>Grâce à des systèmes DATI connectés et capables de recevoir les mises à jour, votre solution PTI est capable de d’affiner en permanence ses alertes</w:t>
      </w:r>
      <w:r w:rsidR="00FC0ACA">
        <w:rPr>
          <w:sz w:val="24"/>
          <w:szCs w:val="24"/>
        </w:rPr>
        <w:t xml:space="preserve"> sans avoir à changer de dispositif. C’est par exemple le cas des DATI de SYSNAV qui reçoivent des mises à jour régulières afin de rendre votre solution PTI toujours plus performante et ainsi assurer la sécurité de vos travailleurs</w:t>
      </w:r>
      <w:r w:rsidR="00E53E45">
        <w:rPr>
          <w:sz w:val="24"/>
          <w:szCs w:val="24"/>
        </w:rPr>
        <w:t xml:space="preserve"> de façon optimale</w:t>
      </w:r>
      <w:r w:rsidR="00FC0ACA">
        <w:rPr>
          <w:sz w:val="24"/>
          <w:szCs w:val="24"/>
        </w:rPr>
        <w:t>.</w:t>
      </w:r>
    </w:p>
    <w:p w14:paraId="21EFFF81" w14:textId="77777777" w:rsidR="00FA4A56" w:rsidRPr="00FA4A56" w:rsidRDefault="00FA4A56" w:rsidP="00FA4A56">
      <w:pPr>
        <w:jc w:val="both"/>
        <w:rPr>
          <w:sz w:val="24"/>
          <w:szCs w:val="24"/>
        </w:rPr>
      </w:pPr>
    </w:p>
    <w:p w14:paraId="7A29A14F" w14:textId="6CEA1688" w:rsidR="008E455D" w:rsidRPr="008E455D" w:rsidRDefault="008E455D" w:rsidP="008E455D">
      <w:pPr>
        <w:rPr>
          <w:sz w:val="24"/>
          <w:szCs w:val="24"/>
          <w:highlight w:val="yellow"/>
        </w:rPr>
      </w:pPr>
    </w:p>
    <w:p w14:paraId="2A1E4AC3" w14:textId="118C73C7" w:rsidR="008E455D" w:rsidRPr="00E832B1" w:rsidRDefault="008E455D" w:rsidP="008E455D">
      <w:pPr>
        <w:rPr>
          <w:b/>
          <w:bCs/>
          <w:color w:val="808080" w:themeColor="background1" w:themeShade="80"/>
          <w:sz w:val="32"/>
          <w:szCs w:val="40"/>
        </w:rPr>
      </w:pPr>
      <w:r w:rsidRPr="00E832B1">
        <w:rPr>
          <w:b/>
          <w:bCs/>
          <w:color w:val="808080" w:themeColor="background1" w:themeShade="80"/>
          <w:sz w:val="32"/>
          <w:szCs w:val="40"/>
        </w:rPr>
        <w:t>Conclusion</w:t>
      </w:r>
      <w:r w:rsidR="00F553EB">
        <w:rPr>
          <w:b/>
          <w:bCs/>
          <w:color w:val="808080" w:themeColor="background1" w:themeShade="80"/>
          <w:sz w:val="32"/>
          <w:szCs w:val="40"/>
        </w:rPr>
        <w:t xml:space="preserve"> sur les alertes intempestives des DATI </w:t>
      </w:r>
    </w:p>
    <w:p w14:paraId="7DF76242" w14:textId="77777777" w:rsidR="00E832B1" w:rsidRDefault="00E832B1" w:rsidP="008E455D">
      <w:pPr>
        <w:rPr>
          <w:sz w:val="24"/>
          <w:szCs w:val="24"/>
          <w:highlight w:val="yellow"/>
        </w:rPr>
      </w:pPr>
    </w:p>
    <w:p w14:paraId="3C098323" w14:textId="77777777" w:rsidR="00FA4A56" w:rsidRDefault="00FA4A56" w:rsidP="008E455D">
      <w:pPr>
        <w:rPr>
          <w:sz w:val="24"/>
          <w:szCs w:val="24"/>
          <w:highlight w:val="yellow"/>
        </w:rPr>
      </w:pPr>
    </w:p>
    <w:p w14:paraId="6F5E47AF" w14:textId="209F4AED" w:rsidR="000606EB" w:rsidRDefault="00FA4A56" w:rsidP="00F553EB">
      <w:pPr>
        <w:jc w:val="both"/>
        <w:rPr>
          <w:sz w:val="24"/>
          <w:szCs w:val="24"/>
        </w:rPr>
      </w:pPr>
      <w:r w:rsidRPr="00E53E45">
        <w:rPr>
          <w:sz w:val="24"/>
          <w:szCs w:val="24"/>
        </w:rPr>
        <w:t>Les alertes intempestives peuvent être limitées grâce à plusieurs bonnes pratiques</w:t>
      </w:r>
      <w:r w:rsidR="008E455D" w:rsidRPr="00E53E45">
        <w:rPr>
          <w:sz w:val="24"/>
          <w:szCs w:val="24"/>
        </w:rPr>
        <w:t xml:space="preserve">. </w:t>
      </w:r>
      <w:r w:rsidRPr="00E53E45">
        <w:rPr>
          <w:sz w:val="24"/>
          <w:szCs w:val="24"/>
        </w:rPr>
        <w:t>En effet, en s’équipant de</w:t>
      </w:r>
      <w:r w:rsidR="008E455D" w:rsidRPr="00E53E45">
        <w:rPr>
          <w:sz w:val="24"/>
          <w:szCs w:val="24"/>
        </w:rPr>
        <w:t xml:space="preserve"> DATI modernes, </w:t>
      </w:r>
      <w:r w:rsidR="00FC0ACA" w:rsidRPr="00E53E45">
        <w:rPr>
          <w:sz w:val="24"/>
          <w:szCs w:val="24"/>
        </w:rPr>
        <w:t xml:space="preserve">avec un </w:t>
      </w:r>
      <w:r w:rsidR="008E455D" w:rsidRPr="00E53E45">
        <w:rPr>
          <w:sz w:val="24"/>
          <w:szCs w:val="24"/>
        </w:rPr>
        <w:t>paramétrage adapté, et une formation adéquate des utilisateurs, il est possible de réduire considérablement le</w:t>
      </w:r>
      <w:r w:rsidR="00FC0ACA" w:rsidRPr="00E53E45">
        <w:rPr>
          <w:sz w:val="24"/>
          <w:szCs w:val="24"/>
        </w:rPr>
        <w:t>s faux positifs</w:t>
      </w:r>
      <w:r w:rsidR="008E455D" w:rsidRPr="00E53E45">
        <w:rPr>
          <w:sz w:val="24"/>
          <w:szCs w:val="24"/>
        </w:rPr>
        <w:t xml:space="preserve">. </w:t>
      </w:r>
      <w:r w:rsidR="00FC0ACA" w:rsidRPr="00E53E45">
        <w:rPr>
          <w:sz w:val="24"/>
          <w:szCs w:val="24"/>
        </w:rPr>
        <w:t>Il s’agit d’un investissement nécessaire et rentable sur la durée puisque vous assur</w:t>
      </w:r>
      <w:r w:rsidR="00F553EB" w:rsidRPr="00E53E45">
        <w:rPr>
          <w:sz w:val="24"/>
          <w:szCs w:val="24"/>
        </w:rPr>
        <w:t>er</w:t>
      </w:r>
      <w:r w:rsidR="00FC0ACA" w:rsidRPr="00E53E45">
        <w:rPr>
          <w:sz w:val="24"/>
          <w:szCs w:val="24"/>
        </w:rPr>
        <w:t xml:space="preserve">ez une utilisation optimale de votre solution PTI pour </w:t>
      </w:r>
      <w:r w:rsidR="00F553EB" w:rsidRPr="00E53E45">
        <w:rPr>
          <w:sz w:val="24"/>
          <w:szCs w:val="24"/>
        </w:rPr>
        <w:t>protéger efficacement</w:t>
      </w:r>
      <w:r w:rsidR="00FC0ACA" w:rsidRPr="00E53E45">
        <w:rPr>
          <w:sz w:val="24"/>
          <w:szCs w:val="24"/>
        </w:rPr>
        <w:t xml:space="preserve"> vos travailleurs seuls et </w:t>
      </w:r>
      <w:r w:rsidR="00F553EB" w:rsidRPr="00E53E45">
        <w:rPr>
          <w:sz w:val="24"/>
          <w:szCs w:val="24"/>
        </w:rPr>
        <w:t>éviter de de gêner vos équipes dans leurs tâches.</w:t>
      </w:r>
    </w:p>
    <w:p w14:paraId="5EDF5CEE" w14:textId="77777777" w:rsidR="00E53E45" w:rsidRDefault="00E53E45" w:rsidP="00F553EB">
      <w:pPr>
        <w:jc w:val="both"/>
        <w:rPr>
          <w:sz w:val="24"/>
          <w:szCs w:val="24"/>
        </w:rPr>
      </w:pPr>
    </w:p>
    <w:p w14:paraId="3A086FB6" w14:textId="77777777" w:rsidR="00E53E45" w:rsidRDefault="00E53E45" w:rsidP="00F553EB">
      <w:pPr>
        <w:jc w:val="both"/>
        <w:rPr>
          <w:sz w:val="24"/>
          <w:szCs w:val="24"/>
        </w:rPr>
      </w:pPr>
    </w:p>
    <w:p w14:paraId="07B4C0E8" w14:textId="518EF341" w:rsidR="00E53E45" w:rsidRPr="00E53E45" w:rsidRDefault="00E53E45" w:rsidP="00F553EB">
      <w:pPr>
        <w:jc w:val="both"/>
        <w:rPr>
          <w:sz w:val="24"/>
          <w:szCs w:val="24"/>
        </w:rPr>
      </w:pPr>
      <w:r>
        <w:rPr>
          <w:b/>
          <w:bCs/>
          <w:color w:val="808080" w:themeColor="background1" w:themeShade="80"/>
          <w:sz w:val="32"/>
          <w:szCs w:val="40"/>
        </w:rPr>
        <w:t>Pour plus d’informations sur la protection du travailleur isolé et les DATI</w:t>
      </w:r>
    </w:p>
    <w:sectPr w:rsidR="00E53E45" w:rsidRPr="00E53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238C"/>
    <w:multiLevelType w:val="multilevel"/>
    <w:tmpl w:val="EF02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E2D79"/>
    <w:multiLevelType w:val="multilevel"/>
    <w:tmpl w:val="4D6A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60A82"/>
    <w:multiLevelType w:val="multilevel"/>
    <w:tmpl w:val="91A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B7772"/>
    <w:multiLevelType w:val="multilevel"/>
    <w:tmpl w:val="3438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441F3"/>
    <w:multiLevelType w:val="multilevel"/>
    <w:tmpl w:val="9344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E0838"/>
    <w:multiLevelType w:val="hybridMultilevel"/>
    <w:tmpl w:val="59A45B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E0105DC"/>
    <w:multiLevelType w:val="multilevel"/>
    <w:tmpl w:val="023A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A23E90"/>
    <w:multiLevelType w:val="multilevel"/>
    <w:tmpl w:val="DB40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618AA"/>
    <w:multiLevelType w:val="multilevel"/>
    <w:tmpl w:val="C04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844416">
    <w:abstractNumId w:val="6"/>
  </w:num>
  <w:num w:numId="2" w16cid:durableId="1418481917">
    <w:abstractNumId w:val="0"/>
  </w:num>
  <w:num w:numId="3" w16cid:durableId="195436039">
    <w:abstractNumId w:val="4"/>
  </w:num>
  <w:num w:numId="4" w16cid:durableId="130682529">
    <w:abstractNumId w:val="2"/>
  </w:num>
  <w:num w:numId="5" w16cid:durableId="422840377">
    <w:abstractNumId w:val="8"/>
  </w:num>
  <w:num w:numId="6" w16cid:durableId="1711875310">
    <w:abstractNumId w:val="1"/>
  </w:num>
  <w:num w:numId="7" w16cid:durableId="662201321">
    <w:abstractNumId w:val="7"/>
  </w:num>
  <w:num w:numId="8" w16cid:durableId="1083720949">
    <w:abstractNumId w:val="3"/>
  </w:num>
  <w:num w:numId="9" w16cid:durableId="552274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EB"/>
    <w:rsid w:val="000077D8"/>
    <w:rsid w:val="00051670"/>
    <w:rsid w:val="000606EB"/>
    <w:rsid w:val="000A529B"/>
    <w:rsid w:val="000C4C8E"/>
    <w:rsid w:val="00145679"/>
    <w:rsid w:val="00153494"/>
    <w:rsid w:val="00163835"/>
    <w:rsid w:val="001D0716"/>
    <w:rsid w:val="002F5E8D"/>
    <w:rsid w:val="00305316"/>
    <w:rsid w:val="00362B37"/>
    <w:rsid w:val="003F36FB"/>
    <w:rsid w:val="004C7367"/>
    <w:rsid w:val="00531154"/>
    <w:rsid w:val="00563141"/>
    <w:rsid w:val="005C2BB4"/>
    <w:rsid w:val="00611B8A"/>
    <w:rsid w:val="006236B3"/>
    <w:rsid w:val="006E235C"/>
    <w:rsid w:val="006F11B9"/>
    <w:rsid w:val="007201F2"/>
    <w:rsid w:val="007904F1"/>
    <w:rsid w:val="008E455D"/>
    <w:rsid w:val="00923EA6"/>
    <w:rsid w:val="00984F2E"/>
    <w:rsid w:val="009C5328"/>
    <w:rsid w:val="00A53F85"/>
    <w:rsid w:val="00AF0C8D"/>
    <w:rsid w:val="00B162CD"/>
    <w:rsid w:val="00BA143B"/>
    <w:rsid w:val="00C87562"/>
    <w:rsid w:val="00D0642C"/>
    <w:rsid w:val="00D23C0D"/>
    <w:rsid w:val="00E2039B"/>
    <w:rsid w:val="00E53E45"/>
    <w:rsid w:val="00E832B1"/>
    <w:rsid w:val="00E84439"/>
    <w:rsid w:val="00F1481A"/>
    <w:rsid w:val="00F4719D"/>
    <w:rsid w:val="00F553EB"/>
    <w:rsid w:val="00F672FB"/>
    <w:rsid w:val="00F878F3"/>
    <w:rsid w:val="00FA4A56"/>
    <w:rsid w:val="00FC0ACA"/>
    <w:rsid w:val="00FC7A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A79E36"/>
  <w15:chartTrackingRefBased/>
  <w15:docId w15:val="{A428854D-0098-45BD-9500-615C0521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45"/>
  </w:style>
  <w:style w:type="paragraph" w:styleId="Titre1">
    <w:name w:val="heading 1"/>
    <w:basedOn w:val="Normal"/>
    <w:next w:val="Normal"/>
    <w:link w:val="Titre1Car"/>
    <w:uiPriority w:val="9"/>
    <w:qFormat/>
    <w:rsid w:val="00060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0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06E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06E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06E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06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06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06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06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06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06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06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06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06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06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06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06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06EB"/>
    <w:rPr>
      <w:rFonts w:eastAsiaTheme="majorEastAsia" w:cstheme="majorBidi"/>
      <w:color w:val="272727" w:themeColor="text1" w:themeTint="D8"/>
    </w:rPr>
  </w:style>
  <w:style w:type="paragraph" w:styleId="Titre">
    <w:name w:val="Title"/>
    <w:basedOn w:val="Normal"/>
    <w:next w:val="Normal"/>
    <w:link w:val="TitreCar"/>
    <w:uiPriority w:val="10"/>
    <w:qFormat/>
    <w:rsid w:val="00060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06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06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06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06EB"/>
    <w:pPr>
      <w:spacing w:before="160"/>
      <w:jc w:val="center"/>
    </w:pPr>
    <w:rPr>
      <w:i/>
      <w:iCs/>
      <w:color w:val="404040" w:themeColor="text1" w:themeTint="BF"/>
    </w:rPr>
  </w:style>
  <w:style w:type="character" w:customStyle="1" w:styleId="CitationCar">
    <w:name w:val="Citation Car"/>
    <w:basedOn w:val="Policepardfaut"/>
    <w:link w:val="Citation"/>
    <w:uiPriority w:val="29"/>
    <w:rsid w:val="000606EB"/>
    <w:rPr>
      <w:i/>
      <w:iCs/>
      <w:color w:val="404040" w:themeColor="text1" w:themeTint="BF"/>
    </w:rPr>
  </w:style>
  <w:style w:type="paragraph" w:styleId="Paragraphedeliste">
    <w:name w:val="List Paragraph"/>
    <w:basedOn w:val="Normal"/>
    <w:uiPriority w:val="34"/>
    <w:qFormat/>
    <w:rsid w:val="000606EB"/>
    <w:pPr>
      <w:ind w:left="720"/>
      <w:contextualSpacing/>
    </w:pPr>
  </w:style>
  <w:style w:type="character" w:styleId="Accentuationintense">
    <w:name w:val="Intense Emphasis"/>
    <w:basedOn w:val="Policepardfaut"/>
    <w:uiPriority w:val="21"/>
    <w:qFormat/>
    <w:rsid w:val="000606EB"/>
    <w:rPr>
      <w:i/>
      <w:iCs/>
      <w:color w:val="0F4761" w:themeColor="accent1" w:themeShade="BF"/>
    </w:rPr>
  </w:style>
  <w:style w:type="paragraph" w:styleId="Citationintense">
    <w:name w:val="Intense Quote"/>
    <w:basedOn w:val="Normal"/>
    <w:next w:val="Normal"/>
    <w:link w:val="CitationintenseCar"/>
    <w:uiPriority w:val="30"/>
    <w:qFormat/>
    <w:rsid w:val="00060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06EB"/>
    <w:rPr>
      <w:i/>
      <w:iCs/>
      <w:color w:val="0F4761" w:themeColor="accent1" w:themeShade="BF"/>
    </w:rPr>
  </w:style>
  <w:style w:type="character" w:styleId="Rfrenceintense">
    <w:name w:val="Intense Reference"/>
    <w:basedOn w:val="Policepardfaut"/>
    <w:uiPriority w:val="32"/>
    <w:qFormat/>
    <w:rsid w:val="00060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7557">
      <w:bodyDiv w:val="1"/>
      <w:marLeft w:val="0"/>
      <w:marRight w:val="0"/>
      <w:marTop w:val="0"/>
      <w:marBottom w:val="0"/>
      <w:divBdr>
        <w:top w:val="none" w:sz="0" w:space="0" w:color="auto"/>
        <w:left w:val="none" w:sz="0" w:space="0" w:color="auto"/>
        <w:bottom w:val="none" w:sz="0" w:space="0" w:color="auto"/>
        <w:right w:val="none" w:sz="0" w:space="0" w:color="auto"/>
      </w:divBdr>
      <w:divsChild>
        <w:div w:id="1228228663">
          <w:marLeft w:val="0"/>
          <w:marRight w:val="0"/>
          <w:marTop w:val="0"/>
          <w:marBottom w:val="0"/>
          <w:divBdr>
            <w:top w:val="none" w:sz="0" w:space="0" w:color="auto"/>
            <w:left w:val="none" w:sz="0" w:space="0" w:color="auto"/>
            <w:bottom w:val="none" w:sz="0" w:space="0" w:color="auto"/>
            <w:right w:val="none" w:sz="0" w:space="0" w:color="auto"/>
          </w:divBdr>
        </w:div>
        <w:div w:id="1902979265">
          <w:marLeft w:val="0"/>
          <w:marRight w:val="0"/>
          <w:marTop w:val="0"/>
          <w:marBottom w:val="0"/>
          <w:divBdr>
            <w:top w:val="none" w:sz="0" w:space="0" w:color="auto"/>
            <w:left w:val="none" w:sz="0" w:space="0" w:color="auto"/>
            <w:bottom w:val="none" w:sz="0" w:space="0" w:color="auto"/>
            <w:right w:val="none" w:sz="0" w:space="0" w:color="auto"/>
          </w:divBdr>
        </w:div>
        <w:div w:id="431243925">
          <w:marLeft w:val="0"/>
          <w:marRight w:val="0"/>
          <w:marTop w:val="0"/>
          <w:marBottom w:val="0"/>
          <w:divBdr>
            <w:top w:val="none" w:sz="0" w:space="0" w:color="auto"/>
            <w:left w:val="none" w:sz="0" w:space="0" w:color="auto"/>
            <w:bottom w:val="none" w:sz="0" w:space="0" w:color="auto"/>
            <w:right w:val="none" w:sz="0" w:space="0" w:color="auto"/>
          </w:divBdr>
        </w:div>
        <w:div w:id="1601373875">
          <w:marLeft w:val="0"/>
          <w:marRight w:val="0"/>
          <w:marTop w:val="0"/>
          <w:marBottom w:val="0"/>
          <w:divBdr>
            <w:top w:val="none" w:sz="0" w:space="0" w:color="auto"/>
            <w:left w:val="none" w:sz="0" w:space="0" w:color="auto"/>
            <w:bottom w:val="none" w:sz="0" w:space="0" w:color="auto"/>
            <w:right w:val="none" w:sz="0" w:space="0" w:color="auto"/>
          </w:divBdr>
        </w:div>
        <w:div w:id="341323460">
          <w:marLeft w:val="0"/>
          <w:marRight w:val="0"/>
          <w:marTop w:val="0"/>
          <w:marBottom w:val="0"/>
          <w:divBdr>
            <w:top w:val="none" w:sz="0" w:space="0" w:color="auto"/>
            <w:left w:val="none" w:sz="0" w:space="0" w:color="auto"/>
            <w:bottom w:val="none" w:sz="0" w:space="0" w:color="auto"/>
            <w:right w:val="none" w:sz="0" w:space="0" w:color="auto"/>
          </w:divBdr>
        </w:div>
        <w:div w:id="909466727">
          <w:marLeft w:val="0"/>
          <w:marRight w:val="0"/>
          <w:marTop w:val="0"/>
          <w:marBottom w:val="0"/>
          <w:divBdr>
            <w:top w:val="none" w:sz="0" w:space="0" w:color="auto"/>
            <w:left w:val="none" w:sz="0" w:space="0" w:color="auto"/>
            <w:bottom w:val="none" w:sz="0" w:space="0" w:color="auto"/>
            <w:right w:val="none" w:sz="0" w:space="0" w:color="auto"/>
          </w:divBdr>
        </w:div>
        <w:div w:id="2111119364">
          <w:marLeft w:val="0"/>
          <w:marRight w:val="0"/>
          <w:marTop w:val="0"/>
          <w:marBottom w:val="0"/>
          <w:divBdr>
            <w:top w:val="none" w:sz="0" w:space="0" w:color="auto"/>
            <w:left w:val="none" w:sz="0" w:space="0" w:color="auto"/>
            <w:bottom w:val="none" w:sz="0" w:space="0" w:color="auto"/>
            <w:right w:val="none" w:sz="0" w:space="0" w:color="auto"/>
          </w:divBdr>
        </w:div>
        <w:div w:id="1369916887">
          <w:marLeft w:val="0"/>
          <w:marRight w:val="0"/>
          <w:marTop w:val="0"/>
          <w:marBottom w:val="0"/>
          <w:divBdr>
            <w:top w:val="none" w:sz="0" w:space="0" w:color="auto"/>
            <w:left w:val="none" w:sz="0" w:space="0" w:color="auto"/>
            <w:bottom w:val="none" w:sz="0" w:space="0" w:color="auto"/>
            <w:right w:val="none" w:sz="0" w:space="0" w:color="auto"/>
          </w:divBdr>
        </w:div>
        <w:div w:id="1429036188">
          <w:marLeft w:val="0"/>
          <w:marRight w:val="0"/>
          <w:marTop w:val="0"/>
          <w:marBottom w:val="0"/>
          <w:divBdr>
            <w:top w:val="none" w:sz="0" w:space="0" w:color="auto"/>
            <w:left w:val="none" w:sz="0" w:space="0" w:color="auto"/>
            <w:bottom w:val="none" w:sz="0" w:space="0" w:color="auto"/>
            <w:right w:val="none" w:sz="0" w:space="0" w:color="auto"/>
          </w:divBdr>
        </w:div>
        <w:div w:id="2071997340">
          <w:marLeft w:val="0"/>
          <w:marRight w:val="0"/>
          <w:marTop w:val="0"/>
          <w:marBottom w:val="0"/>
          <w:divBdr>
            <w:top w:val="none" w:sz="0" w:space="0" w:color="auto"/>
            <w:left w:val="none" w:sz="0" w:space="0" w:color="auto"/>
            <w:bottom w:val="none" w:sz="0" w:space="0" w:color="auto"/>
            <w:right w:val="none" w:sz="0" w:space="0" w:color="auto"/>
          </w:divBdr>
        </w:div>
        <w:div w:id="191843664">
          <w:marLeft w:val="0"/>
          <w:marRight w:val="0"/>
          <w:marTop w:val="0"/>
          <w:marBottom w:val="0"/>
          <w:divBdr>
            <w:top w:val="none" w:sz="0" w:space="0" w:color="auto"/>
            <w:left w:val="none" w:sz="0" w:space="0" w:color="auto"/>
            <w:bottom w:val="none" w:sz="0" w:space="0" w:color="auto"/>
            <w:right w:val="none" w:sz="0" w:space="0" w:color="auto"/>
          </w:divBdr>
        </w:div>
      </w:divsChild>
    </w:div>
    <w:div w:id="523058867">
      <w:bodyDiv w:val="1"/>
      <w:marLeft w:val="0"/>
      <w:marRight w:val="0"/>
      <w:marTop w:val="0"/>
      <w:marBottom w:val="0"/>
      <w:divBdr>
        <w:top w:val="none" w:sz="0" w:space="0" w:color="auto"/>
        <w:left w:val="none" w:sz="0" w:space="0" w:color="auto"/>
        <w:bottom w:val="none" w:sz="0" w:space="0" w:color="auto"/>
        <w:right w:val="none" w:sz="0" w:space="0" w:color="auto"/>
      </w:divBdr>
    </w:div>
    <w:div w:id="905454649">
      <w:bodyDiv w:val="1"/>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0"/>
          <w:divBdr>
            <w:top w:val="none" w:sz="0" w:space="0" w:color="auto"/>
            <w:left w:val="none" w:sz="0" w:space="0" w:color="auto"/>
            <w:bottom w:val="none" w:sz="0" w:space="0" w:color="auto"/>
            <w:right w:val="none" w:sz="0" w:space="0" w:color="auto"/>
          </w:divBdr>
        </w:div>
        <w:div w:id="1911037303">
          <w:marLeft w:val="0"/>
          <w:marRight w:val="0"/>
          <w:marTop w:val="0"/>
          <w:marBottom w:val="0"/>
          <w:divBdr>
            <w:top w:val="none" w:sz="0" w:space="0" w:color="auto"/>
            <w:left w:val="none" w:sz="0" w:space="0" w:color="auto"/>
            <w:bottom w:val="none" w:sz="0" w:space="0" w:color="auto"/>
            <w:right w:val="none" w:sz="0" w:space="0" w:color="auto"/>
          </w:divBdr>
        </w:div>
        <w:div w:id="1997489712">
          <w:marLeft w:val="0"/>
          <w:marRight w:val="0"/>
          <w:marTop w:val="0"/>
          <w:marBottom w:val="0"/>
          <w:divBdr>
            <w:top w:val="none" w:sz="0" w:space="0" w:color="auto"/>
            <w:left w:val="none" w:sz="0" w:space="0" w:color="auto"/>
            <w:bottom w:val="none" w:sz="0" w:space="0" w:color="auto"/>
            <w:right w:val="none" w:sz="0" w:space="0" w:color="auto"/>
          </w:divBdr>
        </w:div>
        <w:div w:id="1311792591">
          <w:marLeft w:val="0"/>
          <w:marRight w:val="0"/>
          <w:marTop w:val="0"/>
          <w:marBottom w:val="0"/>
          <w:divBdr>
            <w:top w:val="none" w:sz="0" w:space="0" w:color="auto"/>
            <w:left w:val="none" w:sz="0" w:space="0" w:color="auto"/>
            <w:bottom w:val="none" w:sz="0" w:space="0" w:color="auto"/>
            <w:right w:val="none" w:sz="0" w:space="0" w:color="auto"/>
          </w:divBdr>
        </w:div>
        <w:div w:id="1926377685">
          <w:marLeft w:val="0"/>
          <w:marRight w:val="0"/>
          <w:marTop w:val="0"/>
          <w:marBottom w:val="0"/>
          <w:divBdr>
            <w:top w:val="none" w:sz="0" w:space="0" w:color="auto"/>
            <w:left w:val="none" w:sz="0" w:space="0" w:color="auto"/>
            <w:bottom w:val="none" w:sz="0" w:space="0" w:color="auto"/>
            <w:right w:val="none" w:sz="0" w:space="0" w:color="auto"/>
          </w:divBdr>
        </w:div>
        <w:div w:id="1895239319">
          <w:marLeft w:val="0"/>
          <w:marRight w:val="0"/>
          <w:marTop w:val="0"/>
          <w:marBottom w:val="0"/>
          <w:divBdr>
            <w:top w:val="none" w:sz="0" w:space="0" w:color="auto"/>
            <w:left w:val="none" w:sz="0" w:space="0" w:color="auto"/>
            <w:bottom w:val="none" w:sz="0" w:space="0" w:color="auto"/>
            <w:right w:val="none" w:sz="0" w:space="0" w:color="auto"/>
          </w:divBdr>
        </w:div>
        <w:div w:id="994144968">
          <w:marLeft w:val="0"/>
          <w:marRight w:val="0"/>
          <w:marTop w:val="0"/>
          <w:marBottom w:val="0"/>
          <w:divBdr>
            <w:top w:val="none" w:sz="0" w:space="0" w:color="auto"/>
            <w:left w:val="none" w:sz="0" w:space="0" w:color="auto"/>
            <w:bottom w:val="none" w:sz="0" w:space="0" w:color="auto"/>
            <w:right w:val="none" w:sz="0" w:space="0" w:color="auto"/>
          </w:divBdr>
        </w:div>
        <w:div w:id="102967119">
          <w:marLeft w:val="0"/>
          <w:marRight w:val="0"/>
          <w:marTop w:val="0"/>
          <w:marBottom w:val="0"/>
          <w:divBdr>
            <w:top w:val="none" w:sz="0" w:space="0" w:color="auto"/>
            <w:left w:val="none" w:sz="0" w:space="0" w:color="auto"/>
            <w:bottom w:val="none" w:sz="0" w:space="0" w:color="auto"/>
            <w:right w:val="none" w:sz="0" w:space="0" w:color="auto"/>
          </w:divBdr>
        </w:div>
        <w:div w:id="318964751">
          <w:marLeft w:val="0"/>
          <w:marRight w:val="0"/>
          <w:marTop w:val="0"/>
          <w:marBottom w:val="0"/>
          <w:divBdr>
            <w:top w:val="none" w:sz="0" w:space="0" w:color="auto"/>
            <w:left w:val="none" w:sz="0" w:space="0" w:color="auto"/>
            <w:bottom w:val="none" w:sz="0" w:space="0" w:color="auto"/>
            <w:right w:val="none" w:sz="0" w:space="0" w:color="auto"/>
          </w:divBdr>
        </w:div>
        <w:div w:id="816994657">
          <w:marLeft w:val="0"/>
          <w:marRight w:val="0"/>
          <w:marTop w:val="0"/>
          <w:marBottom w:val="0"/>
          <w:divBdr>
            <w:top w:val="none" w:sz="0" w:space="0" w:color="auto"/>
            <w:left w:val="none" w:sz="0" w:space="0" w:color="auto"/>
            <w:bottom w:val="none" w:sz="0" w:space="0" w:color="auto"/>
            <w:right w:val="none" w:sz="0" w:space="0" w:color="auto"/>
          </w:divBdr>
        </w:div>
        <w:div w:id="252663632">
          <w:marLeft w:val="0"/>
          <w:marRight w:val="0"/>
          <w:marTop w:val="0"/>
          <w:marBottom w:val="0"/>
          <w:divBdr>
            <w:top w:val="none" w:sz="0" w:space="0" w:color="auto"/>
            <w:left w:val="none" w:sz="0" w:space="0" w:color="auto"/>
            <w:bottom w:val="none" w:sz="0" w:space="0" w:color="auto"/>
            <w:right w:val="none" w:sz="0" w:space="0" w:color="auto"/>
          </w:divBdr>
        </w:div>
      </w:divsChild>
    </w:div>
    <w:div w:id="13972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1704</Words>
  <Characters>9376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Sysnav</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Gilbert</dc:creator>
  <cp:keywords/>
  <dc:description/>
  <cp:lastModifiedBy>Jean-Baptiste Gilbert</cp:lastModifiedBy>
  <cp:revision>31</cp:revision>
  <dcterms:created xsi:type="dcterms:W3CDTF">2025-01-08T10:15:00Z</dcterms:created>
  <dcterms:modified xsi:type="dcterms:W3CDTF">2025-01-20T10:48:00Z</dcterms:modified>
</cp:coreProperties>
</file>